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ED" w:rsidRDefault="006B70E2">
      <w:pPr>
        <w:pStyle w:val="Title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-110490</wp:posOffset>
            </wp:positionV>
            <wp:extent cx="3095625" cy="371475"/>
            <wp:effectExtent l="0" t="0" r="9525" b="9525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9ED">
        <w:rPr>
          <w:noProof/>
        </w:rP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48895</wp:posOffset>
                </wp:positionV>
                <wp:extent cx="1524000" cy="914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3C97" id="Rectangle 3" o:spid="_x0000_s1026" style="position:absolute;margin-left:-22.95pt;margin-top:3.85pt;width:12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" filled="f"/>
            </w:pict>
          </mc:Fallback>
        </mc:AlternateContent>
      </w:r>
      <w:r w:rsidR="003C19ED">
        <w:rPr>
          <w:b/>
          <w:bCs/>
          <w:sz w:val="24"/>
          <w:szCs w:val="24"/>
        </w:rPr>
        <w:t xml:space="preserve">                  </w:t>
      </w:r>
    </w:p>
    <w:p w:rsidR="003C19ED" w:rsidRDefault="003C19ED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IBC reg no:</w:t>
      </w:r>
    </w:p>
    <w:p w:rsidR="003C19ED" w:rsidRDefault="003C19ED">
      <w:pPr>
        <w:pStyle w:val="Title"/>
        <w:jc w:val="left"/>
        <w:rPr>
          <w:sz w:val="20"/>
          <w:szCs w:val="20"/>
        </w:rPr>
      </w:pPr>
    </w:p>
    <w:p w:rsidR="0018518A" w:rsidRDefault="003C19ED">
      <w:pPr>
        <w:pStyle w:val="Title"/>
        <w:jc w:val="left"/>
        <w:rPr>
          <w:b/>
          <w:bCs/>
          <w:sz w:val="24"/>
          <w:szCs w:val="24"/>
        </w:rPr>
      </w:pPr>
      <w:r>
        <w:rPr>
          <w:sz w:val="20"/>
          <w:szCs w:val="20"/>
        </w:rPr>
        <w:t>……………….</w:t>
      </w:r>
      <w:r>
        <w:rPr>
          <w:b/>
          <w:bCs/>
          <w:sz w:val="24"/>
          <w:szCs w:val="24"/>
        </w:rPr>
        <w:tab/>
        <w:t xml:space="preserve">            </w:t>
      </w:r>
    </w:p>
    <w:p w:rsidR="003C19ED" w:rsidRDefault="003C19ED" w:rsidP="00A30D24">
      <w:pPr>
        <w:pStyle w:val="Titl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INSTITUTIONAL BIOSAFETY COMMITEE</w:t>
      </w:r>
    </w:p>
    <w:p w:rsidR="003C19ED" w:rsidRDefault="003C19ED">
      <w:pPr>
        <w:pStyle w:val="Title"/>
        <w:rPr>
          <w:b/>
          <w:bCs/>
          <w:sz w:val="24"/>
          <w:szCs w:val="24"/>
        </w:rPr>
      </w:pPr>
    </w:p>
    <w:p w:rsidR="003C19ED" w:rsidRDefault="003C19ED" w:rsidP="00A30D24">
      <w:pPr>
        <w:pStyle w:val="Titl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OF EXEMPT DEALING</w:t>
      </w:r>
    </w:p>
    <w:p w:rsidR="003C19ED" w:rsidRDefault="003C19ED">
      <w:pPr>
        <w:rPr>
          <w:sz w:val="28"/>
          <w:szCs w:val="28"/>
        </w:rPr>
      </w:pPr>
    </w:p>
    <w:p w:rsidR="003C19ED" w:rsidRDefault="003C19E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Supervisor/Principal investigator 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and address of Princip</w:t>
            </w:r>
            <w:r w:rsidR="00B94302">
              <w:rPr>
                <w:b/>
                <w:bCs/>
                <w:sz w:val="20"/>
                <w:szCs w:val="20"/>
              </w:rPr>
              <w:t>al</w:t>
            </w:r>
            <w:r>
              <w:rPr>
                <w:b/>
                <w:bCs/>
                <w:sz w:val="20"/>
                <w:szCs w:val="20"/>
              </w:rPr>
              <w:t xml:space="preserve"> Investigator submitting proposal.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of Princip</w:t>
            </w:r>
            <w:r w:rsidR="00B94302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 Investigator: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717F65">
              <w:rPr>
                <w:sz w:val="20"/>
                <w:szCs w:val="20"/>
              </w:rPr>
              <w:t>School/Centre</w:t>
            </w:r>
            <w:r>
              <w:rPr>
                <w:sz w:val="20"/>
                <w:szCs w:val="20"/>
              </w:rPr>
              <w:t>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Telephone Number: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ind w:firstLine="720"/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717F65">
              <w:rPr>
                <w:sz w:val="20"/>
                <w:szCs w:val="20"/>
              </w:rPr>
              <w:t>Mobile</w:t>
            </w:r>
            <w:r>
              <w:rPr>
                <w:sz w:val="20"/>
                <w:szCs w:val="20"/>
              </w:rPr>
              <w:t xml:space="preserve"> Number: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Email Address: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8B107B" w:rsidRDefault="008B107B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Name(s) of other Princip</w:t>
            </w:r>
            <w:r w:rsidR="00B94302">
              <w:rPr>
                <w:b/>
                <w:bCs/>
                <w:sz w:val="20"/>
                <w:szCs w:val="20"/>
              </w:rPr>
              <w:t>al</w:t>
            </w:r>
            <w:r>
              <w:rPr>
                <w:b/>
                <w:bCs/>
                <w:sz w:val="20"/>
                <w:szCs w:val="20"/>
              </w:rPr>
              <w:t xml:space="preserve"> Investigators</w:t>
            </w:r>
            <w:r w:rsidR="00617F85">
              <w:rPr>
                <w:b/>
                <w:bCs/>
                <w:sz w:val="20"/>
                <w:szCs w:val="20"/>
              </w:rPr>
              <w:t xml:space="preserve"> and/or Associate Investigators</w:t>
            </w:r>
            <w:r>
              <w:rPr>
                <w:b/>
                <w:bCs/>
                <w:sz w:val="20"/>
                <w:szCs w:val="20"/>
              </w:rPr>
              <w:t xml:space="preserve"> responsible for the project.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of Co-princip</w:t>
            </w:r>
            <w:r w:rsidR="00B94302">
              <w:rPr>
                <w:sz w:val="20"/>
                <w:szCs w:val="20"/>
              </w:rPr>
              <w:t xml:space="preserve">al </w:t>
            </w:r>
            <w:r>
              <w:rPr>
                <w:sz w:val="20"/>
                <w:szCs w:val="20"/>
              </w:rPr>
              <w:t>Investigator: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717F65" w:rsidRDefault="00717F65" w:rsidP="00717F65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School/Centre:</w:t>
            </w:r>
          </w:p>
          <w:p w:rsidR="00717F65" w:rsidRDefault="00717F65" w:rsidP="00717F65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717F65" w:rsidRDefault="00717F65" w:rsidP="00717F65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Telephone Number:</w:t>
            </w:r>
          </w:p>
          <w:p w:rsidR="00717F65" w:rsidRDefault="00717F65" w:rsidP="00717F65">
            <w:pPr>
              <w:pStyle w:val="Header"/>
              <w:tabs>
                <w:tab w:val="clear" w:pos="4153"/>
                <w:tab w:val="clear" w:pos="8306"/>
              </w:tabs>
              <w:ind w:firstLine="720"/>
              <w:rPr>
                <w:sz w:val="20"/>
                <w:szCs w:val="20"/>
              </w:rPr>
            </w:pPr>
          </w:p>
          <w:p w:rsidR="00717F65" w:rsidRDefault="00717F65" w:rsidP="00717F65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Mobile Number: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 w:rsidP="009E7B34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Email Address: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</w:p>
          <w:p w:rsidR="008B107B" w:rsidRDefault="008B107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370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Title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766445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766445" w:rsidRDefault="009E7B34" w:rsidP="00BD11E9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370" w:type="dxa"/>
            <w:shd w:val="pct10" w:color="auto" w:fill="FFFFFF"/>
          </w:tcPr>
          <w:p w:rsidR="00766445" w:rsidRDefault="00766445" w:rsidP="00BD11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Can this </w:t>
            </w:r>
            <w:r w:rsidR="00C17C77">
              <w:rPr>
                <w:b/>
                <w:bCs/>
                <w:sz w:val="20"/>
                <w:szCs w:val="20"/>
              </w:rPr>
              <w:t xml:space="preserve">project </w:t>
            </w:r>
            <w:r>
              <w:rPr>
                <w:b/>
                <w:bCs/>
                <w:sz w:val="20"/>
                <w:szCs w:val="20"/>
              </w:rPr>
              <w:t xml:space="preserve">title </w:t>
            </w:r>
            <w:r w:rsidR="009E7B34">
              <w:rPr>
                <w:b/>
                <w:bCs/>
                <w:sz w:val="20"/>
                <w:szCs w:val="20"/>
              </w:rPr>
              <w:t xml:space="preserve">be </w:t>
            </w:r>
            <w:r w:rsidR="00C17C77">
              <w:rPr>
                <w:b/>
                <w:bCs/>
                <w:sz w:val="20"/>
                <w:szCs w:val="20"/>
              </w:rPr>
              <w:t xml:space="preserve">included on a </w:t>
            </w:r>
            <w:r w:rsidR="009E7B34">
              <w:rPr>
                <w:b/>
                <w:bCs/>
                <w:sz w:val="20"/>
                <w:szCs w:val="20"/>
              </w:rPr>
              <w:t xml:space="preserve">public </w:t>
            </w:r>
            <w:r w:rsidR="00C17C77">
              <w:rPr>
                <w:b/>
                <w:bCs/>
                <w:sz w:val="20"/>
                <w:szCs w:val="20"/>
              </w:rPr>
              <w:t>record of Exempt dealings</w:t>
            </w:r>
          </w:p>
        </w:tc>
      </w:tr>
      <w:tr w:rsidR="00766445">
        <w:trPr>
          <w:cantSplit/>
          <w:jc w:val="center"/>
        </w:trPr>
        <w:tc>
          <w:tcPr>
            <w:tcW w:w="8838" w:type="dxa"/>
            <w:gridSpan w:val="2"/>
          </w:tcPr>
          <w:p w:rsidR="00766445" w:rsidRDefault="00766445" w:rsidP="00BD11E9">
            <w:pPr>
              <w:rPr>
                <w:sz w:val="20"/>
                <w:szCs w:val="20"/>
              </w:rPr>
            </w:pPr>
          </w:p>
          <w:p w:rsidR="00766445" w:rsidRDefault="009E7B34" w:rsidP="00BD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  [     ] </w:t>
            </w:r>
          </w:p>
          <w:p w:rsidR="009E7B34" w:rsidRDefault="009E7B34" w:rsidP="00BD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   [     ]   Please supply an alternative title</w:t>
            </w:r>
          </w:p>
          <w:p w:rsidR="00766445" w:rsidRDefault="00766445" w:rsidP="00BD11E9">
            <w:pPr>
              <w:rPr>
                <w:sz w:val="20"/>
                <w:szCs w:val="20"/>
              </w:rPr>
            </w:pPr>
          </w:p>
        </w:tc>
      </w:tr>
    </w:tbl>
    <w:p w:rsidR="00766445" w:rsidRDefault="00766445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8370" w:type="dxa"/>
            <w:shd w:val="pct10" w:color="auto" w:fill="FFFFFF"/>
          </w:tcPr>
          <w:p w:rsidR="003C19ED" w:rsidRDefault="003C19E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the project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9D5F62">
              <w:rPr>
                <w:i/>
                <w:iCs/>
                <w:sz w:val="20"/>
                <w:szCs w:val="20"/>
              </w:rPr>
              <w:t>Please provide a b</w:t>
            </w:r>
            <w:r>
              <w:rPr>
                <w:i/>
                <w:iCs/>
                <w:sz w:val="20"/>
                <w:szCs w:val="20"/>
              </w:rPr>
              <w:t>rief descri</w:t>
            </w:r>
            <w:r w:rsidR="009D5F62">
              <w:rPr>
                <w:i/>
                <w:iCs/>
                <w:sz w:val="20"/>
                <w:szCs w:val="20"/>
              </w:rPr>
              <w:t>ption of</w:t>
            </w:r>
            <w:r>
              <w:rPr>
                <w:i/>
                <w:iCs/>
                <w:sz w:val="20"/>
                <w:szCs w:val="20"/>
              </w:rPr>
              <w:t xml:space="preserve"> the project (this should be written in plain English</w:t>
            </w:r>
            <w:r w:rsidR="0022598F">
              <w:rPr>
                <w:i/>
                <w:iCs/>
                <w:sz w:val="20"/>
                <w:szCs w:val="20"/>
              </w:rPr>
              <w:t xml:space="preserve">) </w:t>
            </w:r>
          </w:p>
          <w:p w:rsidR="0022598F" w:rsidRDefault="0022598F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"/>
        <w:gridCol w:w="262"/>
        <w:gridCol w:w="1058"/>
        <w:gridCol w:w="7296"/>
        <w:gridCol w:w="217"/>
      </w:tblGrid>
      <w:tr w:rsidR="003C19ED">
        <w:trPr>
          <w:gridAfter w:val="1"/>
          <w:wAfter w:w="217" w:type="dxa"/>
          <w:cantSplit/>
          <w:jc w:val="center"/>
        </w:trPr>
        <w:tc>
          <w:tcPr>
            <w:tcW w:w="468" w:type="dxa"/>
            <w:gridSpan w:val="2"/>
            <w:shd w:val="clear" w:color="FFFFFF" w:fill="000000"/>
          </w:tcPr>
          <w:p w:rsidR="003C19ED" w:rsidRDefault="0064396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5</w:t>
            </w:r>
          </w:p>
        </w:tc>
        <w:tc>
          <w:tcPr>
            <w:tcW w:w="8354" w:type="dxa"/>
            <w:gridSpan w:val="2"/>
            <w:shd w:val="pct10" w:color="auto" w:fill="FFFFFF"/>
          </w:tcPr>
          <w:p w:rsidR="00347796" w:rsidRPr="005E5220" w:rsidRDefault="00347796" w:rsidP="00347796">
            <w:pPr>
              <w:tabs>
                <w:tab w:val="left" w:pos="317"/>
              </w:tabs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Exemption </w:t>
            </w:r>
            <w:r w:rsidRPr="005E5220">
              <w:rPr>
                <w:b/>
                <w:bCs/>
                <w:sz w:val="20"/>
                <w:szCs w:val="20"/>
              </w:rPr>
              <w:t>Category</w:t>
            </w:r>
            <w:r w:rsidRPr="005E522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E5220" w:rsidRPr="005E5220">
              <w:rPr>
                <w:b/>
                <w:bCs/>
                <w:sz w:val="20"/>
                <w:szCs w:val="20"/>
              </w:rPr>
              <w:t>according to Part 1, Schedule 2 of the Regulations</w:t>
            </w:r>
          </w:p>
          <w:p w:rsidR="00347796" w:rsidRPr="005E5220" w:rsidRDefault="00347796" w:rsidP="00347796">
            <w:pPr>
              <w:tabs>
                <w:tab w:val="left" w:pos="317"/>
              </w:tabs>
              <w:jc w:val="left"/>
              <w:rPr>
                <w:i/>
                <w:iCs/>
                <w:sz w:val="20"/>
                <w:szCs w:val="20"/>
              </w:rPr>
            </w:pPr>
            <w:r w:rsidRPr="005E5220">
              <w:rPr>
                <w:i/>
                <w:iCs/>
                <w:sz w:val="20"/>
                <w:szCs w:val="20"/>
              </w:rPr>
              <w:t>Please tick the appropriate category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</w:p>
        </w:tc>
      </w:tr>
      <w:bookmarkStart w:id="1" w:name="Check1"/>
      <w:tr w:rsidR="003C19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6" w:type="dxa"/>
        </w:trPr>
        <w:tc>
          <w:tcPr>
            <w:tcW w:w="1320" w:type="dxa"/>
            <w:gridSpan w:val="2"/>
          </w:tcPr>
          <w:p w:rsidR="003C19ED" w:rsidRPr="00347796" w:rsidRDefault="0064396C" w:rsidP="0064396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6CCF">
              <w:rPr>
                <w:sz w:val="20"/>
                <w:szCs w:val="20"/>
              </w:rPr>
            </w:r>
            <w:r w:rsidR="00426C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13" w:type="dxa"/>
            <w:gridSpan w:val="2"/>
          </w:tcPr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 xml:space="preserve">A dealing with a genetically modified </w:t>
            </w:r>
            <w:r w:rsidRPr="00CE7C74">
              <w:rPr>
                <w:i/>
                <w:iCs/>
                <w:sz w:val="20"/>
                <w:szCs w:val="20"/>
              </w:rPr>
              <w:t>Caenorhabditis elegans</w:t>
            </w:r>
            <w:r w:rsidRPr="00347796">
              <w:rPr>
                <w:sz w:val="20"/>
                <w:szCs w:val="20"/>
              </w:rPr>
              <w:t>, unless</w:t>
            </w:r>
            <w:r w:rsidR="00DA0016">
              <w:rPr>
                <w:sz w:val="20"/>
                <w:szCs w:val="20"/>
              </w:rPr>
              <w:t>: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(a)</w:t>
            </w:r>
            <w:r w:rsidRPr="00347796">
              <w:rPr>
                <w:sz w:val="20"/>
                <w:szCs w:val="20"/>
              </w:rPr>
              <w:tab/>
              <w:t>an advantage is conferred on the animal by the genetic modification; or</w:t>
            </w:r>
          </w:p>
          <w:p w:rsidR="003C19ED" w:rsidRDefault="00347796" w:rsidP="00347796">
            <w:pPr>
              <w:rPr>
                <w:b/>
                <w:bCs/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(b)</w:t>
            </w:r>
            <w:r w:rsidRPr="00347796">
              <w:rPr>
                <w:sz w:val="20"/>
                <w:szCs w:val="20"/>
              </w:rPr>
              <w:tab/>
              <w:t>as a result of the genetic modification, the animal is capable of secreting or producing an infectious agent.</w:t>
            </w:r>
          </w:p>
        </w:tc>
      </w:tr>
      <w:bookmarkStart w:id="2" w:name="Check2"/>
      <w:tr w:rsidR="00347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6" w:type="dxa"/>
        </w:trPr>
        <w:tc>
          <w:tcPr>
            <w:tcW w:w="1320" w:type="dxa"/>
            <w:gridSpan w:val="2"/>
          </w:tcPr>
          <w:p w:rsidR="00347796" w:rsidRPr="00347796" w:rsidRDefault="0064396C" w:rsidP="0064396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6CCF">
              <w:rPr>
                <w:sz w:val="20"/>
                <w:szCs w:val="20"/>
              </w:rPr>
            </w:r>
            <w:r w:rsidR="00426C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13" w:type="dxa"/>
            <w:gridSpan w:val="2"/>
          </w:tcPr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A dealing with an animal into which genetically modified somatic cells have been introduced, if—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(a)</w:t>
            </w:r>
            <w:r w:rsidRPr="00347796">
              <w:rPr>
                <w:sz w:val="20"/>
                <w:szCs w:val="20"/>
              </w:rPr>
              <w:tab/>
              <w:t>the somatic cells are not capable of giving rise to infectious agents as a result of the genetic modification; and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(b)</w:t>
            </w:r>
            <w:r w:rsidRPr="00347796">
              <w:rPr>
                <w:sz w:val="20"/>
                <w:szCs w:val="20"/>
              </w:rPr>
              <w:tab/>
              <w:t>the animal is not infected with a virus that is capable of recombining with the genetically modified nucleic acid in the somatic cells.</w:t>
            </w:r>
          </w:p>
        </w:tc>
      </w:tr>
      <w:bookmarkStart w:id="3" w:name="Check3"/>
      <w:tr w:rsidR="00347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6" w:type="dxa"/>
          <w:trHeight w:val="5114"/>
        </w:trPr>
        <w:tc>
          <w:tcPr>
            <w:tcW w:w="1320" w:type="dxa"/>
            <w:gridSpan w:val="2"/>
          </w:tcPr>
          <w:p w:rsidR="00347796" w:rsidRPr="00347796" w:rsidRDefault="0064396C" w:rsidP="0064396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6CCF">
              <w:rPr>
                <w:sz w:val="20"/>
                <w:szCs w:val="20"/>
              </w:rPr>
            </w:r>
            <w:r w:rsidR="00426C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513" w:type="dxa"/>
            <w:gridSpan w:val="2"/>
          </w:tcPr>
          <w:p w:rsid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1)</w:t>
            </w:r>
            <w:r w:rsidRPr="00347796">
              <w:rPr>
                <w:sz w:val="20"/>
                <w:szCs w:val="20"/>
              </w:rPr>
              <w:tab/>
              <w:t>Subject to subitem (2), a dealing involving a host/vector system mentioned in Part 2 of this Schedule and producing no more than 10 litres of GMO culture in each vessel containing the resultant culture.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2)</w:t>
            </w:r>
            <w:r w:rsidRPr="00347796">
              <w:rPr>
                <w:sz w:val="20"/>
                <w:szCs w:val="20"/>
              </w:rPr>
              <w:tab/>
              <w:t xml:space="preserve">The donor nucleic acid— 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(a)</w:t>
            </w:r>
            <w:r w:rsidRPr="00347796">
              <w:rPr>
                <w:sz w:val="20"/>
                <w:szCs w:val="20"/>
              </w:rPr>
              <w:tab/>
              <w:t>must satisfy either of the following requirements—</w:t>
            </w:r>
          </w:p>
          <w:p w:rsidR="00DA001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(i)</w:t>
            </w:r>
            <w:r w:rsidRPr="00347796">
              <w:rPr>
                <w:sz w:val="20"/>
                <w:szCs w:val="20"/>
              </w:rPr>
              <w:tab/>
              <w:t xml:space="preserve">it must not be derived from organisms implicated in, or with a history of </w:t>
            </w:r>
            <w:r w:rsidR="00DA0016">
              <w:rPr>
                <w:sz w:val="20"/>
                <w:szCs w:val="20"/>
              </w:rPr>
              <w:t xml:space="preserve"> </w:t>
            </w:r>
          </w:p>
          <w:p w:rsidR="00347796" w:rsidRPr="00347796" w:rsidRDefault="00DA0016" w:rsidP="003477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c</w:t>
            </w:r>
            <w:r w:rsidR="00347796" w:rsidRPr="00347796">
              <w:rPr>
                <w:sz w:val="20"/>
                <w:szCs w:val="20"/>
              </w:rPr>
              <w:t>ausing, disease in human beings, animals, plants or fungi; or</w:t>
            </w:r>
          </w:p>
          <w:p w:rsidR="00DA001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(ii)</w:t>
            </w:r>
            <w:r w:rsidRPr="00347796">
              <w:rPr>
                <w:sz w:val="20"/>
                <w:szCs w:val="20"/>
              </w:rPr>
              <w:tab/>
              <w:t xml:space="preserve">it must be characterised and not known to alter the host range or mode of </w:t>
            </w:r>
            <w:r w:rsidR="00DA0016">
              <w:rPr>
                <w:sz w:val="20"/>
                <w:szCs w:val="20"/>
              </w:rPr>
              <w:t xml:space="preserve"> </w:t>
            </w:r>
          </w:p>
          <w:p w:rsidR="00DA0016" w:rsidRDefault="00DA0016" w:rsidP="003477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347796" w:rsidRPr="00347796">
              <w:rPr>
                <w:sz w:val="20"/>
                <w:szCs w:val="20"/>
              </w:rPr>
              <w:t xml:space="preserve">transmission, or increase the virulence, pathogenicity or transmissibility of </w:t>
            </w:r>
          </w:p>
          <w:p w:rsidR="00347796" w:rsidRDefault="00DA0016" w:rsidP="003477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t</w:t>
            </w:r>
            <w:r w:rsidR="00347796" w:rsidRPr="00347796">
              <w:rPr>
                <w:sz w:val="20"/>
                <w:szCs w:val="20"/>
              </w:rPr>
              <w:t>he host or</w:t>
            </w:r>
            <w:r>
              <w:rPr>
                <w:sz w:val="20"/>
                <w:szCs w:val="20"/>
              </w:rPr>
              <w:t xml:space="preserve"> v</w:t>
            </w:r>
            <w:r w:rsidR="00347796" w:rsidRPr="00347796">
              <w:rPr>
                <w:sz w:val="20"/>
                <w:szCs w:val="20"/>
              </w:rPr>
              <w:t>ector; and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t>(</w:t>
            </w:r>
            <w:r w:rsidRPr="00347796">
              <w:rPr>
                <w:sz w:val="20"/>
                <w:szCs w:val="20"/>
              </w:rPr>
              <w:t>b)</w:t>
            </w:r>
            <w:r w:rsidRPr="00347796">
              <w:rPr>
                <w:sz w:val="20"/>
                <w:szCs w:val="20"/>
              </w:rPr>
              <w:tab/>
              <w:t>must not code for a toxin with an LD50 of less than 100 </w:t>
            </w:r>
            <w:r w:rsidRPr="00347796">
              <w:rPr>
                <w:sz w:val="20"/>
                <w:szCs w:val="20"/>
              </w:rPr>
              <w:sym w:font="Symbol" w:char="F06D"/>
            </w:r>
            <w:r w:rsidRPr="00347796">
              <w:rPr>
                <w:sz w:val="20"/>
                <w:szCs w:val="20"/>
              </w:rPr>
              <w:t>g/kg; and</w:t>
            </w:r>
          </w:p>
          <w:p w:rsidR="00DA001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(c)</w:t>
            </w:r>
            <w:r w:rsidRPr="00347796">
              <w:rPr>
                <w:sz w:val="20"/>
                <w:szCs w:val="20"/>
              </w:rPr>
              <w:tab/>
              <w:t xml:space="preserve">must not code for a toxin with an LD50 of 100 </w:t>
            </w:r>
            <w:r w:rsidRPr="00347796">
              <w:rPr>
                <w:sz w:val="20"/>
                <w:szCs w:val="20"/>
              </w:rPr>
              <w:sym w:font="Symbol" w:char="F06D"/>
            </w:r>
            <w:r w:rsidRPr="00347796">
              <w:rPr>
                <w:sz w:val="20"/>
                <w:szCs w:val="20"/>
              </w:rPr>
              <w:t>g/kg or more, if the intention is to</w:t>
            </w:r>
          </w:p>
          <w:p w:rsidR="00347796" w:rsidRPr="00347796" w:rsidRDefault="00DA0016" w:rsidP="003477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347796" w:rsidRPr="00347796">
              <w:rPr>
                <w:sz w:val="20"/>
                <w:szCs w:val="20"/>
              </w:rPr>
              <w:t xml:space="preserve"> express the toxin at high levels; and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(d)</w:t>
            </w:r>
            <w:r w:rsidRPr="00347796">
              <w:rPr>
                <w:sz w:val="20"/>
                <w:szCs w:val="20"/>
              </w:rPr>
              <w:tab/>
              <w:t>must not be uncharacterised nucleic acid from a toxin</w:t>
            </w:r>
            <w:r w:rsidRPr="00347796">
              <w:rPr>
                <w:sz w:val="20"/>
                <w:szCs w:val="20"/>
              </w:rPr>
              <w:noBreakHyphen/>
              <w:t>producing organism; and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(e)</w:t>
            </w:r>
            <w:r w:rsidRPr="00347796">
              <w:rPr>
                <w:sz w:val="20"/>
                <w:szCs w:val="20"/>
              </w:rPr>
              <w:tab/>
              <w:t>must not include a viral sequence unless the donor nucleic acid—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(i)</w:t>
            </w:r>
            <w:r w:rsidRPr="00347796">
              <w:rPr>
                <w:sz w:val="20"/>
                <w:szCs w:val="20"/>
              </w:rPr>
              <w:tab/>
              <w:t>is missing at least 1 gene essential for viral multiplication that—</w:t>
            </w:r>
          </w:p>
          <w:p w:rsidR="00347796" w:rsidRPr="00347796" w:rsidRDefault="00347796" w:rsidP="001A3010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 xml:space="preserve">is not available in the cell into which the nucleic acid is introduced; and </w:t>
            </w:r>
          </w:p>
          <w:p w:rsidR="00347796" w:rsidRPr="00347796" w:rsidRDefault="00347796" w:rsidP="001A3010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will not become available during the dealing; and</w:t>
            </w:r>
          </w:p>
          <w:p w:rsidR="00DA001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(ii)</w:t>
            </w:r>
            <w:r w:rsidRPr="00347796">
              <w:rPr>
                <w:sz w:val="20"/>
                <w:szCs w:val="20"/>
              </w:rPr>
              <w:tab/>
              <w:t>is incapable of correcting a defect in the host/vector system leading to</w:t>
            </w:r>
          </w:p>
          <w:p w:rsidR="00347796" w:rsidRDefault="00DA0016" w:rsidP="003477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347796" w:rsidRPr="003477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347796" w:rsidRPr="00347796">
              <w:rPr>
                <w:sz w:val="20"/>
                <w:szCs w:val="20"/>
              </w:rPr>
              <w:t>production of replication competent virions</w:t>
            </w:r>
            <w:r>
              <w:rPr>
                <w:sz w:val="20"/>
                <w:szCs w:val="20"/>
              </w:rPr>
              <w:t>:</w:t>
            </w:r>
            <w:r w:rsidR="00347796" w:rsidRPr="003477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</w:p>
          <w:p w:rsidR="00347796" w:rsidRPr="00347796" w:rsidRDefault="00347796" w:rsidP="00347796">
            <w:pPr>
              <w:jc w:val="left"/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(</w:t>
            </w:r>
            <w:r w:rsidR="00DA0016">
              <w:rPr>
                <w:sz w:val="20"/>
                <w:szCs w:val="20"/>
              </w:rPr>
              <w:t>f</w:t>
            </w:r>
            <w:r w:rsidRPr="00347796">
              <w:rPr>
                <w:sz w:val="20"/>
                <w:szCs w:val="20"/>
              </w:rPr>
              <w:t>)</w:t>
            </w:r>
            <w:r w:rsidRPr="00347796">
              <w:rPr>
                <w:sz w:val="20"/>
                <w:szCs w:val="20"/>
              </w:rPr>
              <w:tab/>
              <w:t>must not confer an oncogenic modification.</w:t>
            </w:r>
          </w:p>
        </w:tc>
      </w:tr>
      <w:bookmarkStart w:id="4" w:name="Check4"/>
      <w:tr w:rsidR="0034779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6" w:type="dxa"/>
          <w:trHeight w:val="781"/>
        </w:trPr>
        <w:tc>
          <w:tcPr>
            <w:tcW w:w="1320" w:type="dxa"/>
            <w:gridSpan w:val="2"/>
          </w:tcPr>
          <w:p w:rsidR="00347796" w:rsidRPr="00347796" w:rsidRDefault="0064396C" w:rsidP="0064396C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26CCF">
              <w:rPr>
                <w:sz w:val="20"/>
                <w:szCs w:val="20"/>
              </w:rPr>
            </w:r>
            <w:r w:rsidR="00426C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13" w:type="dxa"/>
            <w:gridSpan w:val="2"/>
          </w:tcPr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>A dealing involving shot gun cloning, or the preparation of a cDNA library, in a host/vector system mentioned in item 1 of Part 2 of this Schedule, if the donor nucleic acid is not derived from either</w:t>
            </w:r>
            <w:r w:rsidR="00DA0016">
              <w:rPr>
                <w:sz w:val="20"/>
                <w:szCs w:val="20"/>
              </w:rPr>
              <w:t>: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(a)</w:t>
            </w:r>
            <w:r w:rsidRPr="00347796">
              <w:rPr>
                <w:sz w:val="20"/>
                <w:szCs w:val="20"/>
              </w:rPr>
              <w:tab/>
              <w:t>a pathogen; or</w:t>
            </w:r>
          </w:p>
          <w:p w:rsidR="00347796" w:rsidRPr="00347796" w:rsidRDefault="00347796" w:rsidP="00347796">
            <w:pPr>
              <w:rPr>
                <w:sz w:val="20"/>
                <w:szCs w:val="20"/>
              </w:rPr>
            </w:pPr>
            <w:r w:rsidRPr="00347796">
              <w:rPr>
                <w:sz w:val="20"/>
                <w:szCs w:val="20"/>
              </w:rPr>
              <w:tab/>
              <w:t>(b)</w:t>
            </w:r>
            <w:r w:rsidRPr="00347796">
              <w:rPr>
                <w:sz w:val="20"/>
                <w:szCs w:val="20"/>
              </w:rPr>
              <w:tab/>
              <w:t>a toxin producing organism.</w:t>
            </w: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DA0016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DA0016" w:rsidRDefault="0064396C" w:rsidP="00461DE7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370" w:type="dxa"/>
            <w:shd w:val="pct10" w:color="auto" w:fill="FFFFFF"/>
          </w:tcPr>
          <w:p w:rsidR="00DA0016" w:rsidRDefault="00DA0016" w:rsidP="00461D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the host/vector system exempt </w:t>
            </w:r>
            <w:r w:rsidR="00EF08C0">
              <w:rPr>
                <w:b/>
                <w:bCs/>
                <w:sz w:val="20"/>
                <w:szCs w:val="20"/>
              </w:rPr>
              <w:t>according to Schedule 2, Part 2 of the Regulations</w:t>
            </w:r>
          </w:p>
        </w:tc>
      </w:tr>
      <w:tr w:rsidR="00DA0016">
        <w:trPr>
          <w:cantSplit/>
          <w:jc w:val="center"/>
        </w:trPr>
        <w:tc>
          <w:tcPr>
            <w:tcW w:w="8838" w:type="dxa"/>
            <w:gridSpan w:val="2"/>
          </w:tcPr>
          <w:p w:rsidR="00DA0016" w:rsidRDefault="00DE5B3A" w:rsidP="00461DE7">
            <w:pPr>
              <w:rPr>
                <w:i/>
                <w:iCs/>
                <w:sz w:val="20"/>
                <w:szCs w:val="20"/>
              </w:rPr>
            </w:pPr>
            <w:r w:rsidRPr="00DE5B3A">
              <w:rPr>
                <w:i/>
                <w:iCs/>
                <w:sz w:val="20"/>
                <w:szCs w:val="20"/>
              </w:rPr>
              <w:t>Please consult OGTR website ‘What dealings with GMOs are classified as Exempt dealings’</w:t>
            </w:r>
            <w:r w:rsidR="00A30D24">
              <w:rPr>
                <w:i/>
                <w:iCs/>
                <w:sz w:val="20"/>
                <w:szCs w:val="20"/>
              </w:rPr>
              <w:t>:</w:t>
            </w:r>
          </w:p>
          <w:p w:rsidR="00A30D24" w:rsidRDefault="00426CCF" w:rsidP="00461DE7">
            <w:pPr>
              <w:rPr>
                <w:i/>
                <w:iCs/>
                <w:sz w:val="20"/>
                <w:szCs w:val="20"/>
              </w:rPr>
            </w:pPr>
            <w:hyperlink r:id="rId8" w:history="1">
              <w:r w:rsidR="00A30D24" w:rsidRPr="008439B6">
                <w:rPr>
                  <w:rStyle w:val="Hyperlink"/>
                  <w:i/>
                  <w:iCs/>
                  <w:sz w:val="20"/>
                  <w:szCs w:val="20"/>
                </w:rPr>
                <w:t>http://www.ogtr.gov.au/internet/ogtr/publishing.nsf/Content/exemptdealclass-2</w:t>
              </w:r>
            </w:hyperlink>
          </w:p>
          <w:p w:rsidR="00A30D24" w:rsidRPr="00A30D24" w:rsidRDefault="00A30D24" w:rsidP="00461DE7">
            <w:pPr>
              <w:rPr>
                <w:i/>
                <w:iCs/>
                <w:sz w:val="20"/>
                <w:szCs w:val="20"/>
              </w:rPr>
            </w:pPr>
          </w:p>
          <w:p w:rsidR="00DA0016" w:rsidRPr="00DE5B3A" w:rsidRDefault="00DA0016" w:rsidP="00461DE7">
            <w:pPr>
              <w:rPr>
                <w:i/>
                <w:iCs/>
                <w:sz w:val="20"/>
                <w:szCs w:val="20"/>
              </w:rPr>
            </w:pPr>
          </w:p>
          <w:p w:rsidR="00DA0016" w:rsidRDefault="00DA0016" w:rsidP="00461DE7">
            <w:pPr>
              <w:rPr>
                <w:sz w:val="20"/>
                <w:szCs w:val="20"/>
              </w:rPr>
            </w:pPr>
          </w:p>
        </w:tc>
      </w:tr>
    </w:tbl>
    <w:p w:rsidR="00DA0016" w:rsidRDefault="00DA0016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370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Describe the host organism or tissue to be genetically modified.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8370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vectors or methods will be used for the transfer of DNA.  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44541F" w:rsidRDefault="0044541F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"/>
        <w:gridCol w:w="262"/>
        <w:gridCol w:w="8354"/>
        <w:gridCol w:w="217"/>
      </w:tblGrid>
      <w:tr w:rsidR="0044541F">
        <w:trPr>
          <w:gridAfter w:val="1"/>
          <w:wAfter w:w="217" w:type="dxa"/>
          <w:cantSplit/>
          <w:jc w:val="center"/>
        </w:trPr>
        <w:tc>
          <w:tcPr>
            <w:tcW w:w="468" w:type="dxa"/>
            <w:gridSpan w:val="2"/>
            <w:shd w:val="clear" w:color="FFFFFF" w:fill="000000"/>
          </w:tcPr>
          <w:p w:rsidR="0044541F" w:rsidRDefault="00617F85" w:rsidP="002962F2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8354" w:type="dxa"/>
            <w:shd w:val="pct10" w:color="auto" w:fill="FFFFFF"/>
          </w:tcPr>
          <w:p w:rsidR="0044541F" w:rsidRDefault="0044541F" w:rsidP="002962F2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Modified trait(s) and gene(s) responsible)</w:t>
            </w:r>
          </w:p>
          <w:p w:rsidR="0044541F" w:rsidRDefault="0044541F" w:rsidP="002962F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454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206" w:type="dxa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541F" w:rsidRPr="00CE3EDC" w:rsidRDefault="0044541F" w:rsidP="002962F2">
            <w:pPr>
              <w:spacing w:line="240" w:lineRule="atLeast"/>
              <w:ind w:left="40" w:right="40"/>
              <w:jc w:val="left"/>
              <w:rPr>
                <w:i/>
                <w:iCs/>
                <w:snapToGrid w:val="0"/>
                <w:color w:val="000000"/>
                <w:sz w:val="20"/>
                <w:szCs w:val="20"/>
              </w:rPr>
            </w:pPr>
            <w:r w:rsidRPr="00CE3EDC">
              <w:rPr>
                <w:i/>
                <w:iCs/>
                <w:snapToGrid w:val="0"/>
                <w:color w:val="000000"/>
                <w:sz w:val="20"/>
                <w:szCs w:val="20"/>
              </w:rPr>
              <w:t>Please describe the identity and function of the nucleic acid</w:t>
            </w:r>
            <w:r>
              <w:rPr>
                <w:i/>
                <w:iCs/>
                <w:snapToGrid w:val="0"/>
                <w:color w:val="000000"/>
                <w:sz w:val="20"/>
                <w:szCs w:val="20"/>
              </w:rPr>
              <w:t xml:space="preserve"> / gene to be transferred </w:t>
            </w:r>
            <w:r w:rsidRPr="00CE3EDC">
              <w:rPr>
                <w:i/>
                <w:iCs/>
                <w:snapToGrid w:val="0"/>
                <w:color w:val="000000"/>
                <w:sz w:val="20"/>
                <w:szCs w:val="20"/>
              </w:rPr>
              <w:t>and organism of origin</w:t>
            </w:r>
            <w:r>
              <w:rPr>
                <w:i/>
                <w:iCs/>
                <w:snapToGrid w:val="0"/>
                <w:color w:val="000000"/>
                <w:sz w:val="20"/>
                <w:szCs w:val="20"/>
              </w:rPr>
              <w:t>.</w:t>
            </w: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B6370B" w:rsidRDefault="00B6370B" w:rsidP="002962F2">
            <w:pPr>
              <w:spacing w:line="240" w:lineRule="atLeast"/>
              <w:ind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44541F" w:rsidRDefault="0044541F" w:rsidP="002962F2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B6370B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B6370B" w:rsidRDefault="00617F85" w:rsidP="002962F2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8370" w:type="dxa"/>
            <w:shd w:val="pct10" w:color="auto" w:fill="FFFFFF"/>
          </w:tcPr>
          <w:p w:rsidR="00B6370B" w:rsidRDefault="00B6370B" w:rsidP="002962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confirm that all staff and students involved in this project have been trained in the standard operating procedures related to this GMO dealing</w:t>
            </w:r>
            <w:r w:rsidR="00CE7C7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E7C74">
              <w:rPr>
                <w:b/>
                <w:bCs/>
                <w:sz w:val="20"/>
                <w:szCs w:val="20"/>
              </w:rPr>
              <w:t>including transport and storage.</w:t>
            </w:r>
          </w:p>
        </w:tc>
      </w:tr>
      <w:tr w:rsidR="00B6370B">
        <w:trPr>
          <w:cantSplit/>
          <w:jc w:val="center"/>
        </w:trPr>
        <w:tc>
          <w:tcPr>
            <w:tcW w:w="8838" w:type="dxa"/>
            <w:gridSpan w:val="2"/>
          </w:tcPr>
          <w:p w:rsidR="00B6370B" w:rsidRDefault="00B6370B" w:rsidP="002962F2">
            <w:pPr>
              <w:rPr>
                <w:sz w:val="20"/>
                <w:szCs w:val="20"/>
              </w:rPr>
            </w:pPr>
          </w:p>
          <w:p w:rsidR="00B6370B" w:rsidRDefault="00B6370B" w:rsidP="002962F2">
            <w:pPr>
              <w:rPr>
                <w:sz w:val="20"/>
                <w:szCs w:val="20"/>
              </w:rPr>
            </w:pPr>
          </w:p>
          <w:p w:rsidR="00B6370B" w:rsidRPr="000B3A1C" w:rsidRDefault="00B6370B" w:rsidP="002962F2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B3A1C">
              <w:rPr>
                <w:sz w:val="20"/>
                <w:szCs w:val="20"/>
              </w:rPr>
              <w:t xml:space="preserve">Yes        [      ]                               No      [      ]                                      </w:t>
            </w:r>
          </w:p>
          <w:p w:rsidR="00B6370B" w:rsidRPr="000B3A1C" w:rsidRDefault="00B6370B" w:rsidP="002962F2">
            <w:pPr>
              <w:pStyle w:val="Header"/>
              <w:rPr>
                <w:sz w:val="20"/>
                <w:szCs w:val="20"/>
              </w:rPr>
            </w:pPr>
          </w:p>
          <w:p w:rsidR="00B6370B" w:rsidRPr="000B3A1C" w:rsidRDefault="00B6370B" w:rsidP="002962F2">
            <w:pPr>
              <w:pStyle w:val="Header"/>
              <w:rPr>
                <w:sz w:val="20"/>
                <w:szCs w:val="20"/>
              </w:rPr>
            </w:pPr>
            <w:r w:rsidRPr="000B3A1C">
              <w:rPr>
                <w:sz w:val="20"/>
                <w:szCs w:val="20"/>
              </w:rPr>
              <w:t xml:space="preserve">  Submit request for further training  [    ]</w:t>
            </w:r>
          </w:p>
          <w:p w:rsidR="00B6370B" w:rsidRPr="000B3A1C" w:rsidRDefault="00B6370B" w:rsidP="002962F2">
            <w:pPr>
              <w:pStyle w:val="Header"/>
              <w:rPr>
                <w:sz w:val="20"/>
                <w:szCs w:val="20"/>
              </w:rPr>
            </w:pPr>
          </w:p>
          <w:p w:rsidR="00B6370B" w:rsidRDefault="00B6370B" w:rsidP="002962F2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B6370B" w:rsidRDefault="00B6370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Where will</w:t>
            </w:r>
            <w:r w:rsidR="00147CA2">
              <w:rPr>
                <w:b/>
                <w:bCs/>
                <w:sz w:val="20"/>
                <w:szCs w:val="20"/>
              </w:rPr>
              <w:t xml:space="preserve"> this work be conducted?  </w:t>
            </w:r>
            <w:smartTag w:uri="urn:schemas-microsoft-com:office:smarttags" w:element="place">
              <w:smartTag w:uri="urn:schemas-microsoft-com:office:smarttags" w:element="PlaceName">
                <w:r w:rsidR="00147CA2">
                  <w:rPr>
                    <w:b/>
                    <w:bCs/>
                    <w:sz w:val="20"/>
                    <w:szCs w:val="20"/>
                  </w:rPr>
                  <w:t>Give</w:t>
                </w:r>
              </w:smartTag>
              <w:r w:rsidR="00147CA2">
                <w:rPr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147CA2">
                  <w:rPr>
                    <w:b/>
                    <w:bCs/>
                    <w:sz w:val="20"/>
                    <w:szCs w:val="20"/>
                  </w:rPr>
                  <w:t>Building</w:t>
                </w:r>
              </w:smartTag>
            </w:smartTag>
            <w:r w:rsidR="00147CA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47CA2"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oom number</w:t>
            </w:r>
            <w:r w:rsidR="00147CA2">
              <w:rPr>
                <w:b/>
                <w:bCs/>
                <w:sz w:val="20"/>
                <w:szCs w:val="20"/>
              </w:rPr>
              <w:t xml:space="preserve"> and Campus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B6370B" w:rsidRDefault="00B6370B">
            <w:pPr>
              <w:rPr>
                <w:sz w:val="20"/>
                <w:szCs w:val="20"/>
              </w:rPr>
            </w:pPr>
          </w:p>
          <w:p w:rsidR="00B6370B" w:rsidRDefault="00B6370B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trHeight w:val="237"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certified physical containment level of this facility?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0B3A1C">
              <w:rPr>
                <w:sz w:val="20"/>
                <w:szCs w:val="20"/>
              </w:rPr>
              <w:t xml:space="preserve">   PC1     [     ]    PC2  </w:t>
            </w:r>
            <w:r w:rsidRPr="000B3A1C">
              <w:rPr>
                <w:sz w:val="20"/>
                <w:szCs w:val="20"/>
              </w:rPr>
              <w:tab/>
              <w:t xml:space="preserve">[    ]   </w:t>
            </w:r>
            <w:r w:rsidRPr="000B3A1C">
              <w:rPr>
                <w:sz w:val="20"/>
                <w:szCs w:val="20"/>
              </w:rPr>
              <w:tab/>
              <w:t>Other (please specify):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>hat is the type of facility?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</w:t>
            </w:r>
            <w:r w:rsidR="00D70638">
              <w:rPr>
                <w:rFonts w:ascii="RevueSWC Lt" w:hAnsi="RevueSWC Lt" w:cs="RevueSWC Lt"/>
                <w:sz w:val="20"/>
                <w:szCs w:val="20"/>
              </w:rPr>
              <w:t xml:space="preserve">   </w:t>
            </w:r>
            <w:r w:rsidR="00D70638" w:rsidRPr="000B3A1C">
              <w:rPr>
                <w:sz w:val="20"/>
                <w:szCs w:val="20"/>
              </w:rPr>
              <w:t xml:space="preserve">Laboratory      </w:t>
            </w:r>
            <w:r w:rsidR="00D70638" w:rsidRPr="000B3A1C">
              <w:rPr>
                <w:sz w:val="20"/>
                <w:szCs w:val="20"/>
              </w:rPr>
              <w:tab/>
              <w:t>[    ]</w:t>
            </w:r>
            <w:r w:rsidR="00D70638" w:rsidRPr="000B3A1C">
              <w:rPr>
                <w:sz w:val="20"/>
                <w:szCs w:val="20"/>
              </w:rPr>
              <w:tab/>
            </w:r>
            <w:r w:rsidRPr="000B3A1C">
              <w:rPr>
                <w:sz w:val="20"/>
                <w:szCs w:val="20"/>
              </w:rPr>
              <w:t>Animal House</w:t>
            </w:r>
            <w:r w:rsidRPr="000B3A1C">
              <w:rPr>
                <w:sz w:val="20"/>
                <w:szCs w:val="20"/>
              </w:rPr>
              <w:tab/>
            </w:r>
            <w:r w:rsidRPr="000B3A1C">
              <w:rPr>
                <w:sz w:val="20"/>
                <w:szCs w:val="20"/>
              </w:rPr>
              <w:tab/>
              <w:t>[    ]</w:t>
            </w: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Pr="000B3A1C" w:rsidRDefault="003C19ED">
            <w:pPr>
              <w:rPr>
                <w:sz w:val="20"/>
                <w:szCs w:val="20"/>
              </w:rPr>
            </w:pPr>
            <w:r w:rsidRPr="000B3A1C">
              <w:rPr>
                <w:sz w:val="20"/>
                <w:szCs w:val="20"/>
              </w:rPr>
              <w:tab/>
              <w:t>Plant House</w:t>
            </w:r>
            <w:r w:rsidRPr="000B3A1C">
              <w:rPr>
                <w:sz w:val="20"/>
                <w:szCs w:val="20"/>
              </w:rPr>
              <w:tab/>
              <w:t>[    ]</w:t>
            </w:r>
            <w:r w:rsidRPr="000B3A1C">
              <w:rPr>
                <w:sz w:val="20"/>
                <w:szCs w:val="20"/>
              </w:rPr>
              <w:tab/>
            </w:r>
            <w:r w:rsidRPr="000B3A1C">
              <w:rPr>
                <w:sz w:val="20"/>
                <w:szCs w:val="20"/>
              </w:rPr>
              <w:tab/>
              <w:t>Other (please specify):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EF47EC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have approval to use this facility?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attach written confirmation if not located at work)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B6370B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</w:t>
            </w: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</w:t>
            </w:r>
            <w:r w:rsidRPr="000B3A1C">
              <w:rPr>
                <w:sz w:val="20"/>
                <w:szCs w:val="20"/>
              </w:rPr>
              <w:t xml:space="preserve">Yes   </w:t>
            </w:r>
            <w:r w:rsidRPr="000B3A1C">
              <w:rPr>
                <w:sz w:val="20"/>
                <w:szCs w:val="20"/>
              </w:rPr>
              <w:tab/>
              <w:t>[    ]</w:t>
            </w:r>
            <w:r w:rsidRPr="000B3A1C">
              <w:rPr>
                <w:sz w:val="20"/>
                <w:szCs w:val="20"/>
              </w:rPr>
              <w:tab/>
            </w:r>
            <w:r w:rsidRPr="000B3A1C">
              <w:rPr>
                <w:sz w:val="20"/>
                <w:szCs w:val="20"/>
              </w:rPr>
              <w:tab/>
            </w:r>
            <w:r w:rsidRPr="000B3A1C">
              <w:rPr>
                <w:sz w:val="20"/>
                <w:szCs w:val="20"/>
              </w:rPr>
              <w:tab/>
              <w:t>No</w:t>
            </w:r>
            <w:r w:rsidRPr="000B3A1C">
              <w:rPr>
                <w:sz w:val="20"/>
                <w:szCs w:val="20"/>
              </w:rPr>
              <w:tab/>
              <w:t>[    ]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</w:tbl>
    <w:p w:rsidR="003C19ED" w:rsidRDefault="003C19ED">
      <w:pPr>
        <w:rPr>
          <w:sz w:val="20"/>
          <w:szCs w:val="20"/>
        </w:rPr>
      </w:pPr>
    </w:p>
    <w:p w:rsidR="00B6370B" w:rsidRDefault="00B6370B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AD4F70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AD4F70" w:rsidRDefault="00617F85" w:rsidP="00DF266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8354" w:type="dxa"/>
            <w:shd w:val="pct10" w:color="auto" w:fill="FFFFFF"/>
          </w:tcPr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 a brief assessment of possible hazards associated with the work</w:t>
            </w:r>
          </w:p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AD4F70">
        <w:trPr>
          <w:cantSplit/>
          <w:jc w:val="center"/>
        </w:trPr>
        <w:tc>
          <w:tcPr>
            <w:tcW w:w="8822" w:type="dxa"/>
            <w:gridSpan w:val="2"/>
          </w:tcPr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</w:t>
            </w:r>
          </w:p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</w:t>
            </w:r>
          </w:p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AD4F70" w:rsidRDefault="00AD4F70" w:rsidP="00DF2664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</w:tbl>
    <w:p w:rsidR="00AD4F70" w:rsidRDefault="00AD4F70">
      <w:pPr>
        <w:rPr>
          <w:sz w:val="20"/>
          <w:szCs w:val="20"/>
        </w:rPr>
      </w:pPr>
    </w:p>
    <w:p w:rsidR="00AD4F70" w:rsidRDefault="00AD4F7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EF47E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370" w:type="dxa"/>
            <w:shd w:val="pct10" w:color="auto" w:fill="FFFFFF"/>
          </w:tcPr>
          <w:p w:rsidR="003C19ED" w:rsidRDefault="00AD4F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 d</w:t>
            </w:r>
            <w:r w:rsidR="003C19ED">
              <w:rPr>
                <w:b/>
                <w:bCs/>
                <w:sz w:val="20"/>
                <w:szCs w:val="20"/>
              </w:rPr>
              <w:t>etails</w:t>
            </w:r>
            <w:r w:rsidR="003C19ED">
              <w:rPr>
                <w:rFonts w:ascii="RevueSWC Lt" w:hAnsi="RevueSWC Lt" w:cs="RevueSWC Lt"/>
                <w:b/>
                <w:bCs/>
              </w:rPr>
              <w:t xml:space="preserve"> </w:t>
            </w:r>
            <w:r w:rsidR="003C19ED">
              <w:rPr>
                <w:b/>
                <w:bCs/>
                <w:sz w:val="20"/>
                <w:szCs w:val="20"/>
              </w:rPr>
              <w:t xml:space="preserve">of </w:t>
            </w:r>
            <w:r w:rsidR="008B107B">
              <w:rPr>
                <w:b/>
                <w:bCs/>
                <w:sz w:val="20"/>
                <w:szCs w:val="20"/>
              </w:rPr>
              <w:t xml:space="preserve">all </w:t>
            </w:r>
            <w:r w:rsidR="003C19ED">
              <w:rPr>
                <w:b/>
                <w:bCs/>
                <w:sz w:val="20"/>
                <w:szCs w:val="20"/>
              </w:rPr>
              <w:t>person</w:t>
            </w:r>
            <w:r>
              <w:rPr>
                <w:b/>
                <w:bCs/>
                <w:sz w:val="20"/>
                <w:szCs w:val="20"/>
              </w:rPr>
              <w:t>nel involved with the project</w:t>
            </w:r>
            <w:r w:rsidR="003C19ED">
              <w:rPr>
                <w:b/>
                <w:bCs/>
                <w:sz w:val="20"/>
                <w:szCs w:val="20"/>
              </w:rPr>
              <w:t>.</w:t>
            </w:r>
            <w:r w:rsidR="003C19ED">
              <w:rPr>
                <w:rFonts w:ascii="RevueSWC Lt" w:hAnsi="RevueSWC Lt" w:cs="RevueSWC Lt"/>
                <w:b/>
                <w:bCs/>
              </w:rPr>
              <w:t xml:space="preserve"> 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9D5F6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="003C19ED">
              <w:rPr>
                <w:i/>
                <w:iCs/>
                <w:sz w:val="20"/>
                <w:szCs w:val="20"/>
              </w:rPr>
              <w:t>or each person include full name, qualif</w:t>
            </w:r>
            <w:r>
              <w:rPr>
                <w:i/>
                <w:iCs/>
                <w:sz w:val="20"/>
                <w:szCs w:val="20"/>
              </w:rPr>
              <w:t xml:space="preserve">ications, </w:t>
            </w:r>
            <w:r w:rsidRPr="00147CA2">
              <w:rPr>
                <w:i/>
                <w:iCs/>
                <w:sz w:val="20"/>
                <w:szCs w:val="20"/>
                <w:u w:val="single"/>
              </w:rPr>
              <w:t>relevant</w:t>
            </w:r>
            <w:r>
              <w:rPr>
                <w:i/>
                <w:iCs/>
                <w:sz w:val="20"/>
                <w:szCs w:val="20"/>
              </w:rPr>
              <w:t xml:space="preserve">  experience (</w:t>
            </w:r>
            <w:r w:rsidR="003C19ED">
              <w:rPr>
                <w:i/>
                <w:iCs/>
                <w:sz w:val="20"/>
                <w:szCs w:val="20"/>
              </w:rPr>
              <w:t>eg. use of gene manipulation and microbiological techniques) and role in the project</w:t>
            </w:r>
            <w:r w:rsidR="003C19ED">
              <w:rPr>
                <w:b/>
                <w:bCs/>
                <w:sz w:val="20"/>
                <w:szCs w:val="20"/>
              </w:rPr>
              <w:t xml:space="preserve"> </w:t>
            </w:r>
            <w:r w:rsidR="003C19ED">
              <w:rPr>
                <w:i/>
                <w:iCs/>
                <w:sz w:val="20"/>
                <w:szCs w:val="20"/>
              </w:rPr>
              <w:t>team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EF47E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Commencement date</w:t>
            </w:r>
            <w:r w:rsidR="00C61135">
              <w:rPr>
                <w:b/>
                <w:bCs/>
                <w:sz w:val="20"/>
                <w:szCs w:val="20"/>
              </w:rPr>
              <w:t xml:space="preserve"> (projects may not commence prior to approval by the IBC)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9D5F62" w:rsidRDefault="009D5F62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ing3"/>
            </w:pPr>
            <w:r>
              <w:t>Completion date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9D5F62" w:rsidRDefault="009D5F62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8B107B" w:rsidRDefault="008B107B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617F85"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of </w:t>
            </w:r>
            <w:r w:rsidR="00B94302">
              <w:rPr>
                <w:b/>
                <w:bCs/>
                <w:sz w:val="20"/>
                <w:szCs w:val="20"/>
              </w:rPr>
              <w:t>Principal</w:t>
            </w:r>
            <w:r>
              <w:rPr>
                <w:b/>
                <w:bCs/>
                <w:sz w:val="20"/>
                <w:szCs w:val="20"/>
              </w:rPr>
              <w:t xml:space="preserve"> Investigator submitting this proposal.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</w:t>
            </w: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 </w:t>
            </w:r>
            <w:r w:rsidR="00A86420">
              <w:rPr>
                <w:rFonts w:ascii="RevueSWC Lt" w:hAnsi="RevueSWC Lt" w:cs="RevueSWC Lt"/>
                <w:sz w:val="20"/>
                <w:szCs w:val="20"/>
              </w:rPr>
              <w:t xml:space="preserve">  </w:t>
            </w:r>
            <w:r w:rsidRPr="000B3A1C">
              <w:rPr>
                <w:sz w:val="20"/>
                <w:szCs w:val="20"/>
              </w:rPr>
              <w:t>Signature:</w:t>
            </w:r>
          </w:p>
          <w:p w:rsidR="003C19ED" w:rsidRPr="000B3A1C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Pr="000B3A1C" w:rsidRDefault="003C19ED">
            <w:pPr>
              <w:rPr>
                <w:sz w:val="20"/>
                <w:szCs w:val="20"/>
              </w:rPr>
            </w:pPr>
            <w:r w:rsidRPr="000B3A1C">
              <w:rPr>
                <w:sz w:val="20"/>
                <w:szCs w:val="20"/>
              </w:rPr>
              <w:tab/>
            </w:r>
            <w:r w:rsidR="005C7E1B" w:rsidRPr="000B3A1C">
              <w:rPr>
                <w:sz w:val="20"/>
                <w:szCs w:val="20"/>
              </w:rPr>
              <w:t xml:space="preserve"> </w:t>
            </w:r>
            <w:r w:rsidRPr="000B3A1C">
              <w:rPr>
                <w:sz w:val="20"/>
                <w:szCs w:val="20"/>
              </w:rPr>
              <w:t>Date: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617F8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3C19ED" w:rsidRDefault="003C19ED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IBC Declaration</w:t>
            </w: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IBC has evaluated this dealing and agrees that it is an exempt dealing as specified by Schedule 2 of the </w:t>
            </w:r>
            <w:r>
              <w:rPr>
                <w:i/>
                <w:iCs/>
                <w:sz w:val="20"/>
                <w:szCs w:val="20"/>
              </w:rPr>
              <w:t>Gene Technology Regulations</w:t>
            </w:r>
            <w:r w:rsidR="007D76CC">
              <w:rPr>
                <w:i/>
                <w:iCs/>
                <w:sz w:val="20"/>
                <w:szCs w:val="20"/>
              </w:rPr>
              <w:t xml:space="preserve"> 2001 amended July </w:t>
            </w:r>
            <w:r>
              <w:rPr>
                <w:i/>
                <w:iCs/>
                <w:sz w:val="20"/>
                <w:szCs w:val="20"/>
              </w:rPr>
              <w:t>200</w:t>
            </w:r>
            <w:r w:rsidR="00C5397E">
              <w:rPr>
                <w:i/>
                <w:i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IBC Chair: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IBC Chair:</w:t>
            </w:r>
          </w:p>
          <w:p w:rsidR="003C19ED" w:rsidRDefault="003C19ED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           /          /</w:t>
            </w:r>
          </w:p>
        </w:tc>
      </w:tr>
    </w:tbl>
    <w:p w:rsidR="003C19ED" w:rsidRDefault="003C19ED">
      <w:pPr>
        <w:rPr>
          <w:sz w:val="20"/>
          <w:szCs w:val="20"/>
        </w:rPr>
      </w:pPr>
    </w:p>
    <w:sectPr w:rsidR="003C19E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567" w:right="1440" w:bottom="567" w:left="1440" w:header="709" w:footer="2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2B" w:rsidRDefault="0083282B">
      <w:r>
        <w:separator/>
      </w:r>
    </w:p>
  </w:endnote>
  <w:endnote w:type="continuationSeparator" w:id="0">
    <w:p w:rsidR="0083282B" w:rsidRDefault="0083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vueSWC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8" w:rsidRPr="006237B8" w:rsidRDefault="006237B8" w:rsidP="006237B8">
    <w:pPr>
      <w:tabs>
        <w:tab w:val="center" w:pos="4320"/>
        <w:tab w:val="right" w:pos="8640"/>
      </w:tabs>
      <w:ind w:left="-993" w:right="-99"/>
      <w:rPr>
        <w:rFonts w:ascii="Arial Narrow" w:hAnsi="Arial Narrow" w:cs="Calibri"/>
        <w:sz w:val="18"/>
        <w:szCs w:val="18"/>
      </w:rPr>
    </w:pPr>
    <w:r w:rsidRPr="006237B8">
      <w:rPr>
        <w:rFonts w:ascii="Arial Narrow" w:hAnsi="Arial Narrow" w:cs="Calibri"/>
        <w:sz w:val="18"/>
        <w:szCs w:val="18"/>
      </w:rPr>
      <w:t>_________________________________________________________________________________________________________________</w:t>
    </w:r>
  </w:p>
  <w:p w:rsidR="006237B8" w:rsidRPr="006237B8" w:rsidRDefault="006237B8" w:rsidP="006237B8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 w:rsidRPr="006237B8">
      <w:rPr>
        <w:rFonts w:ascii="Arial Narrow" w:hAnsi="Arial Narrow" w:cs="Calibri"/>
        <w:sz w:val="20"/>
        <w:szCs w:val="20"/>
      </w:rPr>
      <w:t>CONTROLLED DOCUMENT</w:t>
    </w:r>
    <w:r w:rsidRPr="006237B8">
      <w:rPr>
        <w:rFonts w:ascii="Arial Narrow" w:hAnsi="Arial Narrow" w:cs="Calibri"/>
        <w:sz w:val="20"/>
        <w:szCs w:val="20"/>
      </w:rPr>
      <w:tab/>
      <w:t xml:space="preserve">                      File</w:t>
    </w:r>
    <w:r>
      <w:rPr>
        <w:rFonts w:ascii="Arial Narrow" w:hAnsi="Arial Narrow"/>
        <w:sz w:val="20"/>
        <w:szCs w:val="20"/>
      </w:rPr>
      <w:t>: F0</w:t>
    </w:r>
    <w:r w:rsidR="00477D7D">
      <w:rPr>
        <w:rFonts w:ascii="Arial Narrow" w:hAnsi="Arial Narrow"/>
        <w:sz w:val="20"/>
        <w:szCs w:val="20"/>
      </w:rPr>
      <w:t>07</w:t>
    </w:r>
    <w:r>
      <w:rPr>
        <w:rFonts w:ascii="Arial Narrow" w:hAnsi="Arial Narrow"/>
        <w:sz w:val="20"/>
        <w:szCs w:val="20"/>
      </w:rPr>
      <w:t># IBC OGTR Exempt Form</w:t>
    </w:r>
    <w:r w:rsidRPr="006237B8">
      <w:rPr>
        <w:rFonts w:ascii="Arial Narrow" w:hAnsi="Arial Narrow"/>
        <w:sz w:val="20"/>
        <w:szCs w:val="20"/>
      </w:rPr>
      <w:t xml:space="preserve">                    </w:t>
    </w:r>
    <w:r w:rsidRPr="006237B8">
      <w:rPr>
        <w:rFonts w:ascii="Arial Narrow" w:hAnsi="Arial Narrow" w:cs="Calibri"/>
        <w:sz w:val="20"/>
        <w:szCs w:val="20"/>
      </w:rPr>
      <w:t xml:space="preserve">To be Revised: 2015                      </w:t>
    </w:r>
  </w:p>
  <w:p w:rsidR="006237B8" w:rsidRPr="006237B8" w:rsidRDefault="006237B8" w:rsidP="006237B8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>
      <w:rPr>
        <w:rFonts w:ascii="Arial Narrow" w:hAnsi="Arial Narrow" w:cs="Calibri"/>
        <w:sz w:val="20"/>
        <w:szCs w:val="20"/>
      </w:rPr>
      <w:t>Version: 1.0</w:t>
    </w:r>
    <w:r w:rsidRPr="006237B8">
      <w:rPr>
        <w:rFonts w:ascii="Arial Narrow" w:hAnsi="Arial Narrow" w:cs="Calibri"/>
        <w:sz w:val="20"/>
        <w:szCs w:val="20"/>
      </w:rPr>
      <w:t xml:space="preserve">                    Date: 2008                            Authorised by: Victoria University IBC                                       </w:t>
    </w:r>
    <w:r w:rsidRPr="006237B8">
      <w:rPr>
        <w:rFonts w:ascii="Arial Narrow" w:hAnsi="Arial Narrow"/>
        <w:sz w:val="20"/>
        <w:szCs w:val="20"/>
      </w:rPr>
      <w:t xml:space="preserve">Page </w:t>
    </w:r>
    <w:r w:rsidRPr="006237B8">
      <w:rPr>
        <w:rFonts w:ascii="Arial Narrow" w:hAnsi="Arial Narrow"/>
        <w:sz w:val="20"/>
        <w:szCs w:val="20"/>
      </w:rPr>
      <w:fldChar w:fldCharType="begin"/>
    </w:r>
    <w:r w:rsidRPr="006237B8">
      <w:rPr>
        <w:rFonts w:ascii="Arial Narrow" w:hAnsi="Arial Narrow"/>
        <w:sz w:val="20"/>
        <w:szCs w:val="20"/>
      </w:rPr>
      <w:instrText xml:space="preserve"> PAGE </w:instrText>
    </w:r>
    <w:r w:rsidRPr="006237B8">
      <w:rPr>
        <w:rFonts w:ascii="Arial Narrow" w:hAnsi="Arial Narrow"/>
        <w:sz w:val="20"/>
        <w:szCs w:val="20"/>
      </w:rPr>
      <w:fldChar w:fldCharType="separate"/>
    </w:r>
    <w:r w:rsidR="00426CCF">
      <w:rPr>
        <w:rFonts w:ascii="Arial Narrow" w:hAnsi="Arial Narrow"/>
        <w:noProof/>
        <w:sz w:val="20"/>
        <w:szCs w:val="20"/>
      </w:rPr>
      <w:t>2</w:t>
    </w:r>
    <w:r w:rsidRPr="006237B8">
      <w:rPr>
        <w:rFonts w:ascii="Arial Narrow" w:hAnsi="Arial Narrow"/>
        <w:sz w:val="20"/>
        <w:szCs w:val="20"/>
      </w:rPr>
      <w:fldChar w:fldCharType="end"/>
    </w:r>
    <w:r w:rsidRPr="006237B8">
      <w:rPr>
        <w:rFonts w:ascii="Arial Narrow" w:hAnsi="Arial Narrow"/>
        <w:sz w:val="20"/>
        <w:szCs w:val="20"/>
      </w:rPr>
      <w:t xml:space="preserve"> of </w:t>
    </w:r>
    <w:r w:rsidR="00477D7D">
      <w:rPr>
        <w:rFonts w:ascii="Arial Narrow" w:hAnsi="Arial Narrow"/>
        <w:sz w:val="20"/>
        <w:szCs w:val="20"/>
      </w:rPr>
      <w:fldChar w:fldCharType="begin"/>
    </w:r>
    <w:r w:rsidR="00477D7D">
      <w:rPr>
        <w:rFonts w:ascii="Arial Narrow" w:hAnsi="Arial Narrow"/>
        <w:sz w:val="20"/>
        <w:szCs w:val="20"/>
      </w:rPr>
      <w:instrText xml:space="preserve"> NUMPAGES   \* MERGEFORMAT </w:instrText>
    </w:r>
    <w:r w:rsidR="00477D7D">
      <w:rPr>
        <w:rFonts w:ascii="Arial Narrow" w:hAnsi="Arial Narrow"/>
        <w:sz w:val="20"/>
        <w:szCs w:val="20"/>
      </w:rPr>
      <w:fldChar w:fldCharType="separate"/>
    </w:r>
    <w:r w:rsidR="00426CCF">
      <w:rPr>
        <w:rFonts w:ascii="Arial Narrow" w:hAnsi="Arial Narrow"/>
        <w:noProof/>
        <w:sz w:val="20"/>
        <w:szCs w:val="20"/>
      </w:rPr>
      <w:t>2</w:t>
    </w:r>
    <w:r w:rsidR="00477D7D">
      <w:rPr>
        <w:rFonts w:ascii="Arial Narrow" w:hAnsi="Arial Narrow"/>
        <w:sz w:val="20"/>
        <w:szCs w:val="20"/>
      </w:rPr>
      <w:fldChar w:fldCharType="end"/>
    </w:r>
  </w:p>
  <w:p w:rsidR="006237B8" w:rsidRDefault="006237B8">
    <w:pPr>
      <w:pStyle w:val="Footer"/>
    </w:pPr>
  </w:p>
  <w:p w:rsidR="003C19ED" w:rsidRDefault="003C19ED">
    <w:pPr>
      <w:pStyle w:val="Footer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7D" w:rsidRPr="006237B8" w:rsidRDefault="00477D7D" w:rsidP="00477D7D">
    <w:pPr>
      <w:tabs>
        <w:tab w:val="center" w:pos="4320"/>
        <w:tab w:val="right" w:pos="8640"/>
      </w:tabs>
      <w:ind w:left="-993" w:right="-99"/>
      <w:rPr>
        <w:rFonts w:ascii="Arial Narrow" w:hAnsi="Arial Narrow" w:cs="Calibri"/>
        <w:sz w:val="18"/>
        <w:szCs w:val="18"/>
      </w:rPr>
    </w:pPr>
    <w:r w:rsidRPr="006237B8">
      <w:rPr>
        <w:rFonts w:ascii="Arial Narrow" w:hAnsi="Arial Narrow" w:cs="Calibri"/>
        <w:sz w:val="18"/>
        <w:szCs w:val="18"/>
      </w:rPr>
      <w:t>_________________________________________________________________________________________________________________</w:t>
    </w:r>
  </w:p>
  <w:p w:rsidR="00477D7D" w:rsidRPr="006237B8" w:rsidRDefault="00477D7D" w:rsidP="00477D7D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 w:rsidRPr="006237B8">
      <w:rPr>
        <w:rFonts w:ascii="Arial Narrow" w:hAnsi="Arial Narrow" w:cs="Calibri"/>
        <w:sz w:val="20"/>
        <w:szCs w:val="20"/>
      </w:rPr>
      <w:t>CONTROLLED DOCUMENT</w:t>
    </w:r>
    <w:r w:rsidRPr="006237B8">
      <w:rPr>
        <w:rFonts w:ascii="Arial Narrow" w:hAnsi="Arial Narrow" w:cs="Calibri"/>
        <w:sz w:val="20"/>
        <w:szCs w:val="20"/>
      </w:rPr>
      <w:tab/>
      <w:t xml:space="preserve">                      </w:t>
    </w:r>
    <w:r>
      <w:rPr>
        <w:rFonts w:ascii="Arial Narrow" w:hAnsi="Arial Narrow"/>
        <w:sz w:val="20"/>
        <w:szCs w:val="20"/>
      </w:rPr>
      <w:t>F007# IBC OGTR Exempt Form</w:t>
    </w:r>
    <w:r w:rsidRPr="006237B8">
      <w:rPr>
        <w:rFonts w:ascii="Arial Narrow" w:hAnsi="Arial Narrow"/>
        <w:sz w:val="20"/>
        <w:szCs w:val="20"/>
      </w:rPr>
      <w:t xml:space="preserve">                    </w:t>
    </w:r>
    <w:r w:rsidRPr="006237B8">
      <w:rPr>
        <w:rFonts w:ascii="Arial Narrow" w:hAnsi="Arial Narrow" w:cs="Calibri"/>
        <w:sz w:val="20"/>
        <w:szCs w:val="20"/>
      </w:rPr>
      <w:t xml:space="preserve">To be Revised: 2015                      </w:t>
    </w:r>
  </w:p>
  <w:p w:rsidR="00477D7D" w:rsidRPr="006237B8" w:rsidRDefault="00477D7D" w:rsidP="00477D7D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>
      <w:rPr>
        <w:rFonts w:ascii="Arial Narrow" w:hAnsi="Arial Narrow" w:cs="Calibri"/>
        <w:sz w:val="20"/>
        <w:szCs w:val="20"/>
      </w:rPr>
      <w:t>Version: 1.0</w:t>
    </w:r>
    <w:r w:rsidRPr="006237B8">
      <w:rPr>
        <w:rFonts w:ascii="Arial Narrow" w:hAnsi="Arial Narrow" w:cs="Calibri"/>
        <w:sz w:val="20"/>
        <w:szCs w:val="20"/>
      </w:rPr>
      <w:t xml:space="preserve">                    Date: 2008                            Authorised by: Victoria University IBC                                       </w:t>
    </w:r>
    <w:r w:rsidRPr="006237B8">
      <w:rPr>
        <w:rFonts w:ascii="Arial Narrow" w:hAnsi="Arial Narrow"/>
        <w:sz w:val="20"/>
        <w:szCs w:val="20"/>
      </w:rPr>
      <w:t xml:space="preserve">Page </w:t>
    </w:r>
    <w:r w:rsidRPr="006237B8">
      <w:rPr>
        <w:rFonts w:ascii="Arial Narrow" w:hAnsi="Arial Narrow"/>
        <w:sz w:val="20"/>
        <w:szCs w:val="20"/>
      </w:rPr>
      <w:fldChar w:fldCharType="begin"/>
    </w:r>
    <w:r w:rsidRPr="006237B8">
      <w:rPr>
        <w:rFonts w:ascii="Arial Narrow" w:hAnsi="Arial Narrow"/>
        <w:sz w:val="20"/>
        <w:szCs w:val="20"/>
      </w:rPr>
      <w:instrText xml:space="preserve"> PAGE </w:instrText>
    </w:r>
    <w:r w:rsidRPr="006237B8">
      <w:rPr>
        <w:rFonts w:ascii="Arial Narrow" w:hAnsi="Arial Narrow"/>
        <w:sz w:val="20"/>
        <w:szCs w:val="20"/>
      </w:rPr>
      <w:fldChar w:fldCharType="separate"/>
    </w:r>
    <w:r w:rsidR="00426CCF">
      <w:rPr>
        <w:rFonts w:ascii="Arial Narrow" w:hAnsi="Arial Narrow"/>
        <w:noProof/>
        <w:sz w:val="20"/>
        <w:szCs w:val="20"/>
      </w:rPr>
      <w:t>1</w:t>
    </w:r>
    <w:r w:rsidRPr="006237B8">
      <w:rPr>
        <w:rFonts w:ascii="Arial Narrow" w:hAnsi="Arial Narrow"/>
        <w:sz w:val="20"/>
        <w:szCs w:val="20"/>
      </w:rPr>
      <w:fldChar w:fldCharType="end"/>
    </w:r>
    <w:r w:rsidRPr="006237B8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NUMPAGES   \* MERGEFORMAT </w:instrText>
    </w:r>
    <w:r>
      <w:rPr>
        <w:rFonts w:ascii="Arial Narrow" w:hAnsi="Arial Narrow"/>
        <w:sz w:val="20"/>
        <w:szCs w:val="20"/>
      </w:rPr>
      <w:fldChar w:fldCharType="separate"/>
    </w:r>
    <w:r w:rsidR="00426CCF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  <w:p w:rsidR="006237B8" w:rsidRDefault="00623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2B" w:rsidRDefault="0083282B">
      <w:r>
        <w:separator/>
      </w:r>
    </w:p>
  </w:footnote>
  <w:footnote w:type="continuationSeparator" w:id="0">
    <w:p w:rsidR="0083282B" w:rsidRDefault="0083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ED" w:rsidRDefault="003C19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ED" w:rsidRDefault="003C19E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57D"/>
    <w:multiLevelType w:val="singleLevel"/>
    <w:tmpl w:val="0058A238"/>
    <w:lvl w:ilvl="0">
      <w:start w:val="1"/>
      <w:numFmt w:val="lowerLetter"/>
      <w:lvlText w:val="(%1)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</w:abstractNum>
  <w:abstractNum w:abstractNumId="1" w15:restartNumberingAfterBreak="0">
    <w:nsid w:val="10E54FED"/>
    <w:multiLevelType w:val="singleLevel"/>
    <w:tmpl w:val="E4A8BD5A"/>
    <w:lvl w:ilvl="0">
      <w:start w:val="4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15C13E14"/>
    <w:multiLevelType w:val="hybridMultilevel"/>
    <w:tmpl w:val="326CA46A"/>
    <w:lvl w:ilvl="0" w:tplc="0C090003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A664832"/>
    <w:multiLevelType w:val="singleLevel"/>
    <w:tmpl w:val="F0F6B5CA"/>
    <w:lvl w:ilvl="0">
      <w:start w:val="1"/>
      <w:numFmt w:val="lowerLetter"/>
      <w:lvlText w:val="(%1)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</w:abstractNum>
  <w:abstractNum w:abstractNumId="4" w15:restartNumberingAfterBreak="0">
    <w:nsid w:val="3D3266E4"/>
    <w:multiLevelType w:val="singleLevel"/>
    <w:tmpl w:val="0A24490A"/>
    <w:lvl w:ilvl="0">
      <w:start w:val="1"/>
      <w:numFmt w:val="decimal"/>
      <w:lvlText w:val="%1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</w:abstractNum>
  <w:abstractNum w:abstractNumId="5" w15:restartNumberingAfterBreak="0">
    <w:nsid w:val="411F1421"/>
    <w:multiLevelType w:val="singleLevel"/>
    <w:tmpl w:val="DA6A9D52"/>
    <w:lvl w:ilvl="0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</w:abstractNum>
  <w:abstractNum w:abstractNumId="6" w15:restartNumberingAfterBreak="0">
    <w:nsid w:val="52A2527C"/>
    <w:multiLevelType w:val="hybridMultilevel"/>
    <w:tmpl w:val="B14C4C30"/>
    <w:lvl w:ilvl="0" w:tplc="9A40030E">
      <w:start w:val="1"/>
      <w:numFmt w:val="upp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7839790D"/>
    <w:multiLevelType w:val="singleLevel"/>
    <w:tmpl w:val="6F3478B6"/>
    <w:lvl w:ilvl="0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</w:abstractNum>
  <w:abstractNum w:abstractNumId="8" w15:restartNumberingAfterBreak="0">
    <w:nsid w:val="7D00385B"/>
    <w:multiLevelType w:val="hybridMultilevel"/>
    <w:tmpl w:val="1D26A1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E675C"/>
    <w:multiLevelType w:val="hybridMultilevel"/>
    <w:tmpl w:val="8A043570"/>
    <w:lvl w:ilvl="0" w:tplc="51023B8A">
      <w:start w:val="2"/>
      <w:numFmt w:val="upperLetter"/>
      <w:lvlText w:val="(%1)"/>
      <w:lvlJc w:val="left"/>
      <w:pPr>
        <w:tabs>
          <w:tab w:val="num" w:pos="1140"/>
        </w:tabs>
        <w:ind w:left="1140" w:hanging="57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20"/>
    <w:rsid w:val="00026D6B"/>
    <w:rsid w:val="00033110"/>
    <w:rsid w:val="000524C0"/>
    <w:rsid w:val="000B3A1C"/>
    <w:rsid w:val="00105FA6"/>
    <w:rsid w:val="00147CA2"/>
    <w:rsid w:val="001720A3"/>
    <w:rsid w:val="0018518A"/>
    <w:rsid w:val="001A3010"/>
    <w:rsid w:val="0022598F"/>
    <w:rsid w:val="002962F2"/>
    <w:rsid w:val="00347796"/>
    <w:rsid w:val="003871E8"/>
    <w:rsid w:val="003C19ED"/>
    <w:rsid w:val="00426CCF"/>
    <w:rsid w:val="0044541F"/>
    <w:rsid w:val="00461DE7"/>
    <w:rsid w:val="00477D7D"/>
    <w:rsid w:val="00486D29"/>
    <w:rsid w:val="0055058F"/>
    <w:rsid w:val="005C7E1B"/>
    <w:rsid w:val="005E5220"/>
    <w:rsid w:val="00611A2D"/>
    <w:rsid w:val="00617F85"/>
    <w:rsid w:val="006237B8"/>
    <w:rsid w:val="0064396C"/>
    <w:rsid w:val="00682A2D"/>
    <w:rsid w:val="006B70E2"/>
    <w:rsid w:val="00717F65"/>
    <w:rsid w:val="00766445"/>
    <w:rsid w:val="00787C60"/>
    <w:rsid w:val="007B2CFF"/>
    <w:rsid w:val="007D76CC"/>
    <w:rsid w:val="00800E06"/>
    <w:rsid w:val="0081042A"/>
    <w:rsid w:val="008224B8"/>
    <w:rsid w:val="0083282B"/>
    <w:rsid w:val="008439B6"/>
    <w:rsid w:val="008B107B"/>
    <w:rsid w:val="009D5F62"/>
    <w:rsid w:val="009E7B34"/>
    <w:rsid w:val="00A30D24"/>
    <w:rsid w:val="00A86420"/>
    <w:rsid w:val="00AB1378"/>
    <w:rsid w:val="00AD4F70"/>
    <w:rsid w:val="00B564F2"/>
    <w:rsid w:val="00B6370B"/>
    <w:rsid w:val="00B94302"/>
    <w:rsid w:val="00BD11E9"/>
    <w:rsid w:val="00C17C77"/>
    <w:rsid w:val="00C5397E"/>
    <w:rsid w:val="00C61135"/>
    <w:rsid w:val="00CD32B6"/>
    <w:rsid w:val="00CE3EDC"/>
    <w:rsid w:val="00CE7C74"/>
    <w:rsid w:val="00D3647A"/>
    <w:rsid w:val="00D70638"/>
    <w:rsid w:val="00DA0016"/>
    <w:rsid w:val="00DE5B3A"/>
    <w:rsid w:val="00DF2664"/>
    <w:rsid w:val="00E9110D"/>
    <w:rsid w:val="00EF08C0"/>
    <w:rsid w:val="00EF47EC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B71A0D8-FB76-4C1C-992A-F2386947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color w:val="FFFFFF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forms">
    <w:name w:val="forms"/>
    <w:basedOn w:val="Normal"/>
    <w:uiPriority w:val="99"/>
    <w:pPr>
      <w:jc w:val="left"/>
    </w:pPr>
    <w:rPr>
      <w:rFonts w:ascii="RevueSWC Lt" w:hAnsi="RevueSWC Lt" w:cs="RevueSWC Lt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ormal-Schedule">
    <w:name w:val="Normal - Schedule"/>
    <w:uiPriority w:val="99"/>
    <w:rsid w:val="0034779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30D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30D2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30D2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internet/ogtr/publishing.nsf/Content/exemptdealclass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 Manipulation</vt:lpstr>
    </vt:vector>
  </TitlesOfParts>
  <Company>HFS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Manipulation</dc:title>
  <dc:creator>Michael Gear</dc:creator>
  <cp:lastModifiedBy>Caroline Courtney</cp:lastModifiedBy>
  <cp:revision>2</cp:revision>
  <cp:lastPrinted>2015-02-05T03:22:00Z</cp:lastPrinted>
  <dcterms:created xsi:type="dcterms:W3CDTF">2022-07-01T04:43:00Z</dcterms:created>
  <dcterms:modified xsi:type="dcterms:W3CDTF">2022-07-01T04:43:00Z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2022-07-01T04:42:25Z</vt:lpwstr>
  </property>
  <property fmtid="{D5CDD505-2E9C-101B-9397-08002B2CF9AE}" pid="5" name="MSIP_Label_d7dc88d9-fa17-47eb-a208-3e66f59d50e5_Method">
    <vt:lpwstr>Standard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a99089d0-6419-4398-8c8b-c7b215232b23</vt:lpwstr>
  </property>
  <property fmtid="{D5CDD505-2E9C-101B-9397-08002B2CF9AE}" pid="9" name="MSIP_Label_d7dc88d9-fa17-47eb-a208-3e66f59d50e5_ContentBits">
    <vt:lpwstr>0</vt:lpwstr>
  </property>
</Properties>
</file>