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10044"/>
      </w:tblGrid>
      <w:tr w:rsidR="00644B49" w14:paraId="6A419AB2" w14:textId="77777777" w:rsidTr="0064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0" w:type="dxa"/>
          </w:tcPr>
          <w:p w14:paraId="6A419AB0" w14:textId="0C3006D2" w:rsidR="00644B49" w:rsidRPr="00210011" w:rsidRDefault="008F21A3" w:rsidP="00D83A85">
            <w:pPr>
              <w:pStyle w:val="Heading1"/>
              <w:outlineLvl w:val="0"/>
              <w:rPr>
                <w:rFonts w:ascii="Arial Narrow" w:hAnsi="Arial Narrow"/>
                <w:color w:val="FF0000"/>
                <w:sz w:val="46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46"/>
              </w:rPr>
              <w:t>Asbestos Labelling</w:t>
            </w:r>
            <w:r w:rsidR="00414504">
              <w:rPr>
                <w:rFonts w:ascii="Arial Narrow" w:hAnsi="Arial Narrow"/>
                <w:sz w:val="46"/>
              </w:rPr>
              <w:t xml:space="preserve"> </w:t>
            </w:r>
            <w:r w:rsidR="006B6B51">
              <w:rPr>
                <w:rFonts w:ascii="Arial Narrow" w:hAnsi="Arial Narrow"/>
                <w:sz w:val="46"/>
              </w:rPr>
              <w:t>Guidelines</w:t>
            </w:r>
          </w:p>
          <w:p w14:paraId="6A419AB1" w14:textId="14D7E246" w:rsidR="00644B49" w:rsidRPr="00E76206" w:rsidRDefault="00644B49" w:rsidP="002B670E">
            <w:pPr>
              <w:rPr>
                <w:rFonts w:ascii="Arial" w:hAnsi="Arial" w:cs="Arial"/>
                <w:lang w:val="en-US"/>
              </w:rPr>
            </w:pPr>
            <w:r w:rsidRPr="00210011">
              <w:rPr>
                <w:rFonts w:ascii="Arial Narrow" w:hAnsi="Arial Narrow"/>
                <w:lang w:val="en-US"/>
              </w:rPr>
              <w:br/>
            </w:r>
          </w:p>
        </w:tc>
      </w:tr>
    </w:tbl>
    <w:p w14:paraId="6A419AB3" w14:textId="77777777" w:rsidR="00B523AE" w:rsidRPr="00210011" w:rsidRDefault="00B523AE" w:rsidP="00EA4014">
      <w:pPr>
        <w:pBdr>
          <w:bottom w:val="single" w:sz="4" w:space="1" w:color="548DD4" w:themeColor="text2" w:themeTint="99"/>
        </w:pBdr>
        <w:rPr>
          <w:rStyle w:val="SubtleEmphasis"/>
          <w:rFonts w:ascii="Arial Narrow" w:hAnsi="Arial Narrow"/>
          <w:b/>
          <w:lang w:val="en-US"/>
        </w:rPr>
      </w:pPr>
    </w:p>
    <w:p w14:paraId="6A419AB4" w14:textId="77777777" w:rsidR="00FE2F19" w:rsidRPr="00210011" w:rsidRDefault="00B523AE" w:rsidP="008E0B98">
      <w:pPr>
        <w:pStyle w:val="Heading2"/>
        <w:rPr>
          <w:rFonts w:ascii="Arial Narrow" w:hAnsi="Arial Narrow"/>
        </w:rPr>
      </w:pPr>
      <w:r w:rsidRPr="00210011">
        <w:rPr>
          <w:rFonts w:ascii="Arial Narrow" w:hAnsi="Arial Narrow"/>
        </w:rPr>
        <w:t>Purpose</w:t>
      </w:r>
      <w:r w:rsidR="004D07AE">
        <w:rPr>
          <w:rFonts w:ascii="Arial Narrow" w:hAnsi="Arial Narrow"/>
        </w:rPr>
        <w:t>/</w:t>
      </w:r>
      <w:r w:rsidRPr="00210011">
        <w:rPr>
          <w:rFonts w:ascii="Arial Narrow" w:hAnsi="Arial Narrow"/>
        </w:rPr>
        <w:t>Objectives</w:t>
      </w:r>
      <w:r w:rsidR="00896EF2" w:rsidRPr="00210011">
        <w:rPr>
          <w:rFonts w:ascii="Arial Narrow" w:hAnsi="Arial Narrow"/>
        </w:rPr>
        <w:tab/>
      </w:r>
    </w:p>
    <w:p w14:paraId="6A419AB5" w14:textId="2755DD17" w:rsidR="006B6B51" w:rsidRPr="00291EA2" w:rsidRDefault="008F21A3" w:rsidP="00BA0B33">
      <w:pPr>
        <w:ind w:left="360"/>
        <w:rPr>
          <w:rFonts w:ascii="Arial Narrow" w:hAnsi="Arial Narrow"/>
        </w:rPr>
      </w:pPr>
      <w:r w:rsidRPr="00291EA2">
        <w:rPr>
          <w:rFonts w:ascii="Arial Narrow" w:hAnsi="Arial Narrow"/>
        </w:rPr>
        <w:t xml:space="preserve">Provide </w:t>
      </w:r>
      <w:r w:rsidR="00BB1637" w:rsidRPr="00291EA2">
        <w:rPr>
          <w:rFonts w:ascii="Arial Narrow" w:hAnsi="Arial Narrow"/>
        </w:rPr>
        <w:t>direction</w:t>
      </w:r>
      <w:r w:rsidRPr="00291EA2">
        <w:rPr>
          <w:rFonts w:ascii="Arial Narrow" w:hAnsi="Arial Narrow"/>
        </w:rPr>
        <w:t xml:space="preserve"> regarding the use of asbestos labels and their location </w:t>
      </w:r>
    </w:p>
    <w:p w14:paraId="6A419AB7" w14:textId="77777777" w:rsidR="000F6CB4" w:rsidRPr="00210011" w:rsidRDefault="00B523AE" w:rsidP="00E76206">
      <w:pPr>
        <w:pStyle w:val="Heading2"/>
        <w:rPr>
          <w:rFonts w:ascii="Arial Narrow" w:hAnsi="Arial Narrow"/>
        </w:rPr>
      </w:pPr>
      <w:r w:rsidRPr="00210011">
        <w:rPr>
          <w:rFonts w:ascii="Arial Narrow" w:hAnsi="Arial Narrow"/>
        </w:rPr>
        <w:t>Scope/Application</w:t>
      </w:r>
      <w:r w:rsidR="00E76206" w:rsidRPr="00210011">
        <w:rPr>
          <w:rFonts w:ascii="Arial Narrow" w:hAnsi="Arial Narrow"/>
        </w:rPr>
        <w:tab/>
      </w:r>
    </w:p>
    <w:p w14:paraId="6A419AB8" w14:textId="77777777" w:rsidR="00A37E3A" w:rsidRPr="00291EA2" w:rsidRDefault="00910AC7" w:rsidP="00F51C93">
      <w:pPr>
        <w:spacing w:after="0"/>
        <w:rPr>
          <w:rFonts w:ascii="Arial Narrow" w:hAnsi="Arial Narrow" w:cs="Arial"/>
          <w:lang w:val="en-US"/>
        </w:rPr>
      </w:pPr>
      <w:r w:rsidRPr="00291EA2">
        <w:rPr>
          <w:rFonts w:ascii="Arial Narrow" w:hAnsi="Arial Narrow" w:cs="Arial"/>
          <w:lang w:val="en-US"/>
        </w:rPr>
        <w:t xml:space="preserve">This </w:t>
      </w:r>
      <w:r w:rsidR="006B6B51" w:rsidRPr="00291EA2">
        <w:rPr>
          <w:rFonts w:ascii="Arial Narrow" w:hAnsi="Arial Narrow" w:cs="Arial"/>
          <w:lang w:val="en-US"/>
        </w:rPr>
        <w:t>Guideline</w:t>
      </w:r>
      <w:r w:rsidR="00A37E3A" w:rsidRPr="00291EA2">
        <w:rPr>
          <w:rFonts w:ascii="Arial Narrow" w:hAnsi="Arial Narrow" w:cs="Arial"/>
          <w:lang w:val="en-US"/>
        </w:rPr>
        <w:t xml:space="preserve"> applies to: </w:t>
      </w:r>
    </w:p>
    <w:p w14:paraId="23440E54" w14:textId="77777777" w:rsidR="00AB23CA" w:rsidRDefault="00A52808" w:rsidP="00D02D32">
      <w:pPr>
        <w:pStyle w:val="ListParagraph"/>
        <w:numPr>
          <w:ilvl w:val="0"/>
          <w:numId w:val="2"/>
        </w:numPr>
        <w:rPr>
          <w:rFonts w:ascii="Arial Narrow" w:hAnsi="Arial Narrow"/>
          <w:lang w:val="en-AU"/>
        </w:rPr>
      </w:pPr>
      <w:r w:rsidRPr="00291EA2">
        <w:rPr>
          <w:rFonts w:ascii="Arial Narrow" w:hAnsi="Arial Narrow"/>
          <w:lang w:val="en-AU"/>
        </w:rPr>
        <w:t xml:space="preserve">The location of Asbestos Containing Material </w:t>
      </w:r>
      <w:r w:rsidR="00972C11" w:rsidRPr="00291EA2">
        <w:rPr>
          <w:rFonts w:ascii="Arial Narrow" w:hAnsi="Arial Narrow"/>
          <w:lang w:val="en-AU"/>
        </w:rPr>
        <w:t xml:space="preserve">(ACM) </w:t>
      </w:r>
      <w:r w:rsidRPr="00291EA2">
        <w:rPr>
          <w:rFonts w:ascii="Arial Narrow" w:hAnsi="Arial Narrow"/>
          <w:lang w:val="en-AU"/>
        </w:rPr>
        <w:t xml:space="preserve">labels organized by the Asbestos Coordinator </w:t>
      </w:r>
    </w:p>
    <w:p w14:paraId="6A419AB9" w14:textId="1DF49F54" w:rsidR="00D02D32" w:rsidRPr="00291EA2" w:rsidRDefault="00AB23CA" w:rsidP="00D02D32">
      <w:pPr>
        <w:pStyle w:val="ListParagraph"/>
        <w:numPr>
          <w:ilvl w:val="0"/>
          <w:numId w:val="2"/>
        </w:numPr>
        <w:rPr>
          <w:rFonts w:ascii="Arial Narrow" w:hAnsi="Arial Narrow"/>
          <w:lang w:val="en-AU"/>
        </w:rPr>
      </w:pPr>
      <w:r>
        <w:rPr>
          <w:rFonts w:ascii="Arial Narrow" w:hAnsi="Arial Narrow"/>
          <w:lang w:val="en-AU"/>
        </w:rPr>
        <w:t>A</w:t>
      </w:r>
      <w:r w:rsidR="00A52808" w:rsidRPr="00291EA2">
        <w:rPr>
          <w:rFonts w:ascii="Arial Narrow" w:hAnsi="Arial Narrow"/>
          <w:lang w:val="en-AU"/>
        </w:rPr>
        <w:t>ny contractor</w:t>
      </w:r>
      <w:r w:rsidR="008408BD" w:rsidRPr="00291EA2">
        <w:rPr>
          <w:rFonts w:ascii="Arial Narrow" w:hAnsi="Arial Narrow"/>
          <w:lang w:val="en-AU"/>
        </w:rPr>
        <w:t xml:space="preserve">, </w:t>
      </w:r>
      <w:r>
        <w:rPr>
          <w:rFonts w:ascii="Arial Narrow" w:hAnsi="Arial Narrow"/>
          <w:lang w:val="en-AU"/>
        </w:rPr>
        <w:t>Occupational</w:t>
      </w:r>
      <w:r w:rsidR="002B670E" w:rsidRPr="00291EA2">
        <w:rPr>
          <w:rFonts w:ascii="Arial Narrow" w:hAnsi="Arial Narrow"/>
          <w:lang w:val="en-AU"/>
        </w:rPr>
        <w:t xml:space="preserve"> Hygienist</w:t>
      </w:r>
      <w:r w:rsidR="00A52808" w:rsidRPr="00291EA2">
        <w:rPr>
          <w:rFonts w:ascii="Arial Narrow" w:hAnsi="Arial Narrow"/>
          <w:lang w:val="en-AU"/>
        </w:rPr>
        <w:t xml:space="preserve"> or </w:t>
      </w:r>
      <w:r w:rsidR="008408BD" w:rsidRPr="00291EA2">
        <w:rPr>
          <w:rFonts w:ascii="Arial Narrow" w:hAnsi="Arial Narrow"/>
          <w:lang w:val="en-AU"/>
        </w:rPr>
        <w:t xml:space="preserve">other </w:t>
      </w:r>
      <w:r w:rsidR="00A52808" w:rsidRPr="00291EA2">
        <w:rPr>
          <w:rFonts w:ascii="Arial Narrow" w:hAnsi="Arial Narrow"/>
          <w:lang w:val="en-AU"/>
        </w:rPr>
        <w:t xml:space="preserve">qualified person engaged by the </w:t>
      </w:r>
      <w:r w:rsidR="00972C11" w:rsidRPr="00291EA2">
        <w:rPr>
          <w:rFonts w:ascii="Arial Narrow" w:hAnsi="Arial Narrow"/>
          <w:lang w:val="en-AU"/>
        </w:rPr>
        <w:t xml:space="preserve">Asbestos Coordinator </w:t>
      </w:r>
      <w:r w:rsidR="00A52808" w:rsidRPr="00291EA2">
        <w:rPr>
          <w:rFonts w:ascii="Arial Narrow" w:hAnsi="Arial Narrow"/>
          <w:lang w:val="en-AU"/>
        </w:rPr>
        <w:t xml:space="preserve">to locate ACM labels. </w:t>
      </w:r>
    </w:p>
    <w:p w14:paraId="6A419ABB" w14:textId="0BE623A7" w:rsidR="000F6CB4" w:rsidRPr="00291EA2" w:rsidRDefault="00A52808" w:rsidP="00A52808">
      <w:pPr>
        <w:pStyle w:val="ListParagraph"/>
        <w:numPr>
          <w:ilvl w:val="0"/>
          <w:numId w:val="2"/>
        </w:numPr>
        <w:rPr>
          <w:rFonts w:ascii="Arial Narrow" w:hAnsi="Arial Narrow"/>
          <w:lang w:val="en-AU"/>
        </w:rPr>
      </w:pPr>
      <w:r w:rsidRPr="00291EA2">
        <w:rPr>
          <w:rFonts w:ascii="Arial Narrow" w:hAnsi="Arial Narrow"/>
          <w:lang w:val="en-AU"/>
        </w:rPr>
        <w:t xml:space="preserve">Any location or item of equipment where ACM may be present but fully sealed. </w:t>
      </w:r>
    </w:p>
    <w:p w14:paraId="6A419ABC" w14:textId="77777777" w:rsidR="000F6CB4" w:rsidRPr="00210011" w:rsidRDefault="006B6B51" w:rsidP="00896EF2">
      <w:pPr>
        <w:pStyle w:val="Heading2"/>
        <w:rPr>
          <w:rFonts w:ascii="Arial Narrow" w:hAnsi="Arial Narrow"/>
        </w:rPr>
      </w:pPr>
      <w:r>
        <w:rPr>
          <w:rFonts w:ascii="Arial Narrow" w:hAnsi="Arial Narrow"/>
        </w:rPr>
        <w:t>Guidelines</w:t>
      </w:r>
    </w:p>
    <w:p w14:paraId="17E0B14D" w14:textId="77777777" w:rsidR="006115AE" w:rsidRDefault="006115AE" w:rsidP="00F51C93">
      <w:pPr>
        <w:spacing w:after="0"/>
        <w:rPr>
          <w:i/>
          <w:color w:val="0070C0"/>
        </w:rPr>
      </w:pPr>
    </w:p>
    <w:p w14:paraId="37E040AC" w14:textId="16F27E8F" w:rsidR="008F21A3" w:rsidRPr="00291EA2" w:rsidRDefault="006115AE" w:rsidP="00F51C93">
      <w:pPr>
        <w:spacing w:after="0"/>
        <w:rPr>
          <w:rFonts w:ascii="Arial Narrow" w:hAnsi="Arial Narrow"/>
        </w:rPr>
      </w:pPr>
      <w:r w:rsidRPr="00291EA2">
        <w:rPr>
          <w:rFonts w:ascii="Arial Narrow" w:hAnsi="Arial Narrow"/>
        </w:rPr>
        <w:t>Asbestos labels are t</w:t>
      </w:r>
      <w:r w:rsidR="008F21A3" w:rsidRPr="00291EA2">
        <w:rPr>
          <w:rFonts w:ascii="Arial Narrow" w:hAnsi="Arial Narrow"/>
        </w:rPr>
        <w:t xml:space="preserve">o be used wherever the description of the warning label clearly and accurately describes the location of the </w:t>
      </w:r>
      <w:r w:rsidR="006639C9" w:rsidRPr="00291EA2">
        <w:rPr>
          <w:rFonts w:ascii="Arial Narrow" w:hAnsi="Arial Narrow"/>
        </w:rPr>
        <w:t>ACM</w:t>
      </w:r>
      <w:r w:rsidRPr="00291EA2">
        <w:rPr>
          <w:rFonts w:ascii="Arial Narrow" w:hAnsi="Arial Narrow"/>
        </w:rPr>
        <w:t>.</w:t>
      </w:r>
    </w:p>
    <w:p w14:paraId="775BB0E7" w14:textId="77777777" w:rsidR="006115AE" w:rsidRPr="00291EA2" w:rsidRDefault="006115AE" w:rsidP="00F51C93">
      <w:pPr>
        <w:spacing w:after="0"/>
        <w:rPr>
          <w:rFonts w:ascii="Arial Narrow" w:hAnsi="Arial Narrow"/>
        </w:rPr>
      </w:pPr>
    </w:p>
    <w:p w14:paraId="45D30098" w14:textId="43A6D795" w:rsidR="006115AE" w:rsidRPr="00291EA2" w:rsidRDefault="006115AE" w:rsidP="00F51C93">
      <w:pPr>
        <w:spacing w:after="0"/>
        <w:rPr>
          <w:rFonts w:ascii="Arial Narrow" w:hAnsi="Arial Narrow"/>
        </w:rPr>
      </w:pPr>
      <w:r w:rsidRPr="00291EA2">
        <w:rPr>
          <w:rFonts w:ascii="Arial Narrow" w:hAnsi="Arial Narrow"/>
        </w:rPr>
        <w:t xml:space="preserve">ACM labels are to be applied or reapplied by the </w:t>
      </w:r>
      <w:r w:rsidR="00AB23CA">
        <w:rPr>
          <w:rFonts w:ascii="Arial Narrow" w:hAnsi="Arial Narrow"/>
        </w:rPr>
        <w:t>Occupational</w:t>
      </w:r>
      <w:r w:rsidR="002B670E" w:rsidRPr="00291EA2">
        <w:rPr>
          <w:rFonts w:ascii="Arial Narrow" w:hAnsi="Arial Narrow"/>
        </w:rPr>
        <w:t xml:space="preserve"> Hygienist</w:t>
      </w:r>
      <w:r w:rsidRPr="00291EA2">
        <w:rPr>
          <w:rFonts w:ascii="Arial Narrow" w:hAnsi="Arial Narrow"/>
        </w:rPr>
        <w:t xml:space="preserve"> during Asbestos register review and update or when directed by the Asbestos Coordinator </w:t>
      </w:r>
      <w:r w:rsidR="002B670E" w:rsidRPr="00291EA2">
        <w:rPr>
          <w:rFonts w:ascii="Arial Narrow" w:hAnsi="Arial Narrow"/>
        </w:rPr>
        <w:t xml:space="preserve">by a </w:t>
      </w:r>
      <w:r w:rsidRPr="00291EA2">
        <w:rPr>
          <w:rFonts w:ascii="Arial Narrow" w:hAnsi="Arial Narrow"/>
        </w:rPr>
        <w:t xml:space="preserve">nominated suitably qualified person.  </w:t>
      </w:r>
    </w:p>
    <w:p w14:paraId="630BE441" w14:textId="77777777" w:rsidR="007E6BB5" w:rsidRPr="00291EA2" w:rsidRDefault="007E6BB5" w:rsidP="00F51C93">
      <w:pPr>
        <w:spacing w:after="0"/>
        <w:rPr>
          <w:rFonts w:ascii="Arial Narrow" w:hAnsi="Arial Narrow"/>
        </w:rPr>
      </w:pPr>
    </w:p>
    <w:p w14:paraId="77E50A97" w14:textId="7C583118" w:rsidR="007E6BB5" w:rsidRPr="00291EA2" w:rsidRDefault="006115AE" w:rsidP="00291EA2">
      <w:pPr>
        <w:spacing w:after="0"/>
        <w:rPr>
          <w:rFonts w:ascii="Arial Narrow" w:hAnsi="Arial Narrow"/>
          <w:i/>
        </w:rPr>
      </w:pPr>
      <w:r w:rsidRPr="00291EA2">
        <w:rPr>
          <w:rFonts w:ascii="Arial Narrow" w:hAnsi="Arial Narrow"/>
        </w:rPr>
        <w:t>Arrow labels are to be used to clearly define the location of the ACM to minimise misinterpretation of the ACM labels.</w:t>
      </w:r>
      <w:r w:rsidRPr="00291EA2">
        <w:rPr>
          <w:rFonts w:ascii="Arial Narrow" w:hAnsi="Arial Narrow"/>
          <w:i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095"/>
        <w:gridCol w:w="4959"/>
      </w:tblGrid>
      <w:tr w:rsidR="002F2DCD" w14:paraId="61A86545" w14:textId="77777777" w:rsidTr="004E6570">
        <w:trPr>
          <w:tblHeader/>
        </w:trPr>
        <w:tc>
          <w:tcPr>
            <w:tcW w:w="5140" w:type="dxa"/>
            <w:shd w:val="clear" w:color="auto" w:fill="8DB3E2" w:themeFill="text2" w:themeFillTint="66"/>
          </w:tcPr>
          <w:p w14:paraId="1FED7354" w14:textId="0B676381" w:rsidR="002F2DCD" w:rsidRPr="007E6BB5" w:rsidRDefault="007E6BB5" w:rsidP="007E6BB5">
            <w:pPr>
              <w:jc w:val="center"/>
              <w:rPr>
                <w:color w:val="FFFFFF" w:themeColor="background1"/>
                <w:sz w:val="32"/>
              </w:rPr>
            </w:pPr>
            <w:r w:rsidRPr="007E6BB5">
              <w:rPr>
                <w:b/>
                <w:i/>
                <w:color w:val="FFFFFF" w:themeColor="background1"/>
                <w:sz w:val="32"/>
              </w:rPr>
              <w:t>L</w:t>
            </w:r>
            <w:r w:rsidR="002F2DCD" w:rsidRPr="007E6BB5">
              <w:rPr>
                <w:b/>
                <w:i/>
                <w:color w:val="FFFFFF" w:themeColor="background1"/>
                <w:sz w:val="32"/>
              </w:rPr>
              <w:t>abel</w:t>
            </w:r>
          </w:p>
        </w:tc>
        <w:tc>
          <w:tcPr>
            <w:tcW w:w="5140" w:type="dxa"/>
            <w:shd w:val="clear" w:color="auto" w:fill="8DB3E2" w:themeFill="text2" w:themeFillTint="66"/>
          </w:tcPr>
          <w:p w14:paraId="736E1855" w14:textId="1E58D23B" w:rsidR="002F2DCD" w:rsidRPr="007E6BB5" w:rsidRDefault="002F2DCD" w:rsidP="007E6BB5">
            <w:pPr>
              <w:jc w:val="center"/>
              <w:rPr>
                <w:b/>
                <w:i/>
                <w:color w:val="FFFFFF" w:themeColor="background1"/>
                <w:sz w:val="32"/>
              </w:rPr>
            </w:pPr>
            <w:r w:rsidRPr="007E6BB5">
              <w:rPr>
                <w:b/>
                <w:i/>
                <w:color w:val="FFFFFF" w:themeColor="background1"/>
                <w:sz w:val="32"/>
              </w:rPr>
              <w:t>Instructions</w:t>
            </w:r>
          </w:p>
        </w:tc>
      </w:tr>
      <w:tr w:rsidR="008F21A3" w14:paraId="0829AC30" w14:textId="77777777" w:rsidTr="007E6BB5">
        <w:tc>
          <w:tcPr>
            <w:tcW w:w="5140" w:type="dxa"/>
          </w:tcPr>
          <w:p w14:paraId="1440BA70" w14:textId="77777777" w:rsidR="007D1928" w:rsidRPr="00291EA2" w:rsidRDefault="007D1928" w:rsidP="00A52808">
            <w:pPr>
              <w:jc w:val="center"/>
              <w:rPr>
                <w:i/>
              </w:rPr>
            </w:pPr>
          </w:p>
          <w:p w14:paraId="1374EC39" w14:textId="76F74516" w:rsidR="007D1928" w:rsidRPr="00291EA2" w:rsidRDefault="00291EA2" w:rsidP="007D1928">
            <w:pPr>
              <w:jc w:val="center"/>
            </w:pPr>
            <w:r w:rsidRPr="00291EA2">
              <w:object w:dxaOrig="4699" w:dyaOrig="5834" w14:anchorId="0FE714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5pt;height:243pt" o:ole="">
                  <v:imagedata r:id="rId12" o:title=""/>
                </v:shape>
                <o:OLEObject Type="Embed" ProgID="Visio.Drawing.11" ShapeID="_x0000_i1025" DrawAspect="Content" ObjectID="_1643089218" r:id="rId13"/>
              </w:object>
            </w:r>
          </w:p>
          <w:p w14:paraId="1C17E59D" w14:textId="77777777" w:rsidR="008F21A3" w:rsidRPr="00291EA2" w:rsidRDefault="007D1928" w:rsidP="00BA0B33">
            <w:pPr>
              <w:jc w:val="center"/>
              <w:rPr>
                <w:i/>
              </w:rPr>
            </w:pPr>
            <w:r w:rsidRPr="00291EA2">
              <w:rPr>
                <w:i/>
              </w:rPr>
              <w:t xml:space="preserve">90mm high, 40 mm </w:t>
            </w:r>
            <w:r w:rsidR="00BA0B33" w:rsidRPr="00291EA2">
              <w:rPr>
                <w:i/>
              </w:rPr>
              <w:t>wide</w:t>
            </w:r>
          </w:p>
          <w:p w14:paraId="5BD0679D" w14:textId="77777777" w:rsidR="00C71436" w:rsidRPr="00291EA2" w:rsidRDefault="00C71436" w:rsidP="00BA0B33">
            <w:pPr>
              <w:jc w:val="center"/>
              <w:rPr>
                <w:i/>
              </w:rPr>
            </w:pPr>
          </w:p>
          <w:p w14:paraId="511F908A" w14:textId="77777777" w:rsidR="00C71436" w:rsidRDefault="00C71436" w:rsidP="00BA0B33">
            <w:pPr>
              <w:jc w:val="center"/>
              <w:rPr>
                <w:b/>
                <w:i/>
              </w:rPr>
            </w:pPr>
            <w:r w:rsidRPr="00291EA2">
              <w:rPr>
                <w:b/>
                <w:i/>
              </w:rPr>
              <w:t xml:space="preserve">For outdoor applications: Shall be plastic and affixed using silicon sealant or similar material </w:t>
            </w:r>
          </w:p>
          <w:p w14:paraId="172CCF59" w14:textId="7A4BE2FA" w:rsidR="00AB23CA" w:rsidRPr="00291EA2" w:rsidRDefault="00AB23CA" w:rsidP="00BA0B33">
            <w:pPr>
              <w:jc w:val="center"/>
              <w:rPr>
                <w:b/>
                <w:i/>
              </w:rPr>
            </w:pPr>
            <w:r w:rsidRPr="00291EA2">
              <w:object w:dxaOrig="4699" w:dyaOrig="5834" w14:anchorId="7DBA9750">
                <v:shape id="_x0000_i1026" type="#_x0000_t75" style="width:196.5pt;height:243pt" o:ole="">
                  <v:imagedata r:id="rId12" o:title=""/>
                </v:shape>
                <o:OLEObject Type="Embed" ProgID="Visio.Drawing.11" ShapeID="_x0000_i1026" DrawAspect="Content" ObjectID="_1643089219" r:id="rId14"/>
              </w:object>
            </w:r>
          </w:p>
        </w:tc>
        <w:tc>
          <w:tcPr>
            <w:tcW w:w="5140" w:type="dxa"/>
          </w:tcPr>
          <w:p w14:paraId="4BCCBACF" w14:textId="77777777" w:rsidR="008F21A3" w:rsidRPr="00AB23CA" w:rsidRDefault="008F21A3" w:rsidP="00F51C93">
            <w:pPr>
              <w:rPr>
                <w:rFonts w:ascii="Arial Narrow" w:hAnsi="Arial Narrow"/>
                <w:b/>
              </w:rPr>
            </w:pPr>
            <w:r w:rsidRPr="00AB23CA">
              <w:rPr>
                <w:rFonts w:ascii="Arial Narrow" w:hAnsi="Arial Narrow"/>
                <w:b/>
              </w:rPr>
              <w:lastRenderedPageBreak/>
              <w:t>Criteria</w:t>
            </w:r>
          </w:p>
          <w:p w14:paraId="5FFC6B86" w14:textId="594A9228" w:rsidR="00AA250C" w:rsidRPr="00AB23CA" w:rsidRDefault="008F21A3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>For accessible surfaces where ACM</w:t>
            </w:r>
            <w:r w:rsidR="00AA250C" w:rsidRPr="00AB23CA">
              <w:rPr>
                <w:rFonts w:ascii="Arial Narrow" w:hAnsi="Arial Narrow"/>
              </w:rPr>
              <w:t>s are</w:t>
            </w:r>
            <w:r w:rsidRPr="00AB23CA">
              <w:rPr>
                <w:rFonts w:ascii="Arial Narrow" w:hAnsi="Arial Narrow"/>
              </w:rPr>
              <w:t xml:space="preserve"> </w:t>
            </w:r>
            <w:r w:rsidR="00AA250C" w:rsidRPr="00AB23CA">
              <w:rPr>
                <w:rFonts w:ascii="Arial Narrow" w:hAnsi="Arial Narrow"/>
              </w:rPr>
              <w:t>definitely</w:t>
            </w:r>
            <w:r w:rsidR="00133A8E" w:rsidRPr="00AB23CA">
              <w:rPr>
                <w:rFonts w:ascii="Arial Narrow" w:hAnsi="Arial Narrow"/>
              </w:rPr>
              <w:t xml:space="preserve"> </w:t>
            </w:r>
            <w:r w:rsidR="00AA250C" w:rsidRPr="00AB23CA">
              <w:rPr>
                <w:rFonts w:ascii="Arial Narrow" w:hAnsi="Arial Narrow"/>
              </w:rPr>
              <w:t xml:space="preserve">present from testing. </w:t>
            </w:r>
          </w:p>
          <w:p w14:paraId="6EEF2DEC" w14:textId="077EF826" w:rsidR="00AA250C" w:rsidRPr="00AB23CA" w:rsidRDefault="00AA250C" w:rsidP="00AA250C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 xml:space="preserve">Equipment and fire doors where ACMs are located in gasket, seals or internal insulating material. </w:t>
            </w:r>
          </w:p>
          <w:p w14:paraId="253128F5" w14:textId="6DBFC0F0" w:rsidR="008F21A3" w:rsidRPr="00AB23CA" w:rsidRDefault="00AA250C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 xml:space="preserve">Fire doors and plant equipment. </w:t>
            </w:r>
          </w:p>
          <w:p w14:paraId="69FCF8D9" w14:textId="1423E113" w:rsidR="008F21A3" w:rsidRPr="00AB23CA" w:rsidRDefault="00C71436" w:rsidP="00F51C93">
            <w:pPr>
              <w:rPr>
                <w:rFonts w:ascii="Arial Narrow" w:hAnsi="Arial Narrow"/>
                <w:b/>
              </w:rPr>
            </w:pPr>
            <w:r w:rsidRPr="00AB23CA">
              <w:rPr>
                <w:rFonts w:ascii="Arial Narrow" w:hAnsi="Arial Narrow"/>
                <w:b/>
              </w:rPr>
              <w:t xml:space="preserve">Indoor </w:t>
            </w:r>
            <w:r w:rsidR="008F21A3" w:rsidRPr="00AB23CA">
              <w:rPr>
                <w:rFonts w:ascii="Arial Narrow" w:hAnsi="Arial Narrow"/>
                <w:b/>
              </w:rPr>
              <w:t>Location</w:t>
            </w:r>
            <w:r w:rsidRPr="00AB23CA">
              <w:rPr>
                <w:rFonts w:ascii="Arial Narrow" w:hAnsi="Arial Narrow"/>
                <w:b/>
              </w:rPr>
              <w:t>s: Vinyl Stickers – Self Adhesive</w:t>
            </w:r>
          </w:p>
          <w:p w14:paraId="3A99E728" w14:textId="1861142C" w:rsidR="008F21A3" w:rsidRPr="00AB23CA" w:rsidRDefault="008F21A3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Walls:</w:t>
            </w:r>
            <w:r w:rsidRPr="00AB23CA">
              <w:rPr>
                <w:rFonts w:ascii="Arial Narrow" w:hAnsi="Arial Narrow"/>
              </w:rPr>
              <w:t xml:space="preserve"> 2 metres above floor level or where reasonably practicable</w:t>
            </w:r>
            <w:r w:rsidR="00A52808" w:rsidRPr="00AB23CA">
              <w:rPr>
                <w:rFonts w:ascii="Arial Narrow" w:hAnsi="Arial Narrow"/>
              </w:rPr>
              <w:t xml:space="preserve"> and </w:t>
            </w:r>
            <w:r w:rsidR="007E6BB5" w:rsidRPr="00AB23CA">
              <w:rPr>
                <w:rFonts w:ascii="Arial Narrow" w:hAnsi="Arial Narrow"/>
              </w:rPr>
              <w:t xml:space="preserve">one </w:t>
            </w:r>
            <w:r w:rsidR="00A52808" w:rsidRPr="00AB23CA">
              <w:rPr>
                <w:rFonts w:ascii="Arial Narrow" w:hAnsi="Arial Narrow"/>
              </w:rPr>
              <w:t xml:space="preserve">adjacent to the room light switch closest to the main room entry point. </w:t>
            </w:r>
          </w:p>
          <w:p w14:paraId="35AD447B" w14:textId="61489273" w:rsidR="008F21A3" w:rsidRPr="00AB23CA" w:rsidRDefault="008F21A3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Floor</w:t>
            </w:r>
            <w:r w:rsidRPr="00AB23CA">
              <w:rPr>
                <w:rFonts w:ascii="Arial Narrow" w:hAnsi="Arial Narrow"/>
              </w:rPr>
              <w:t>: As close as practicable to ACM floor surface</w:t>
            </w:r>
            <w:r w:rsidR="007E6BB5" w:rsidRPr="00AB23CA">
              <w:rPr>
                <w:rFonts w:ascii="Arial Narrow" w:hAnsi="Arial Narrow"/>
              </w:rPr>
              <w:t xml:space="preserve"> </w:t>
            </w:r>
            <w:r w:rsidR="00AB23CA">
              <w:rPr>
                <w:rFonts w:ascii="Arial Narrow" w:hAnsi="Arial Narrow"/>
              </w:rPr>
              <w:t xml:space="preserve">with arrows pointing down and </w:t>
            </w:r>
            <w:r w:rsidR="007E6BB5" w:rsidRPr="00AB23CA">
              <w:rPr>
                <w:rFonts w:ascii="Arial Narrow" w:hAnsi="Arial Narrow"/>
              </w:rPr>
              <w:t>one adjacent to the room light switch closest to the main room entry point with a down arrow</w:t>
            </w:r>
            <w:r w:rsidR="00AB23CA">
              <w:rPr>
                <w:rFonts w:ascii="Arial Narrow" w:hAnsi="Arial Narrow"/>
              </w:rPr>
              <w:t>.</w:t>
            </w:r>
          </w:p>
          <w:p w14:paraId="66557362" w14:textId="7396425C" w:rsidR="008F21A3" w:rsidRPr="00AB23CA" w:rsidRDefault="008F21A3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Ceilings</w:t>
            </w:r>
            <w:r w:rsidRPr="00AB23CA">
              <w:rPr>
                <w:rFonts w:ascii="Arial Narrow" w:hAnsi="Arial Narrow"/>
              </w:rPr>
              <w:t xml:space="preserve">: </w:t>
            </w:r>
            <w:r w:rsidR="002F2DCD" w:rsidRPr="00AB23CA">
              <w:rPr>
                <w:rFonts w:ascii="Arial Narrow" w:hAnsi="Arial Narrow"/>
              </w:rPr>
              <w:t>Directly on ACM ceiling  surface at the join with the wall (if reasonably practicable) or</w:t>
            </w:r>
          </w:p>
          <w:p w14:paraId="667CC38C" w14:textId="3D95977D" w:rsidR="002F2DCD" w:rsidRPr="00AB23CA" w:rsidRDefault="002F2DCD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 xml:space="preserve">Walls adjacent to the ACM ceiling surface near the join with the ACM ceiling surface. </w:t>
            </w:r>
          </w:p>
          <w:p w14:paraId="1D470795" w14:textId="62C89E99" w:rsidR="00C71436" w:rsidRPr="00AB23CA" w:rsidRDefault="00C71436" w:rsidP="00C71436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Fire doors</w:t>
            </w:r>
            <w:r w:rsidRPr="00AB23CA">
              <w:rPr>
                <w:rFonts w:ascii="Arial Narrow" w:hAnsi="Arial Narrow"/>
              </w:rPr>
              <w:t xml:space="preserve">:  On </w:t>
            </w:r>
            <w:r w:rsidRPr="00AB23CA">
              <w:rPr>
                <w:rFonts w:ascii="Arial Narrow" w:hAnsi="Arial Narrow"/>
                <w:b/>
                <w:u w:val="single"/>
              </w:rPr>
              <w:t>both</w:t>
            </w:r>
            <w:r w:rsidRPr="00AB23CA">
              <w:rPr>
                <w:rFonts w:ascii="Arial Narrow" w:hAnsi="Arial Narrow"/>
              </w:rPr>
              <w:t xml:space="preserve"> sides of the door near the door handle. On hinged side of door edge. </w:t>
            </w:r>
            <w:r w:rsidR="00AB23CA">
              <w:rPr>
                <w:rFonts w:ascii="Arial Narrow" w:hAnsi="Arial Narrow"/>
              </w:rPr>
              <w:t xml:space="preserve">Or at top corner of door. </w:t>
            </w:r>
          </w:p>
          <w:p w14:paraId="6AA22303" w14:textId="1ADB8CFF" w:rsidR="00C71436" w:rsidRPr="00AB23CA" w:rsidRDefault="00C71436" w:rsidP="00C71436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lastRenderedPageBreak/>
              <w:t>Pumps, seals or brakes on lifts</w:t>
            </w:r>
            <w:r w:rsidRPr="00AB23CA">
              <w:rPr>
                <w:rFonts w:ascii="Arial Narrow" w:hAnsi="Arial Narrow"/>
              </w:rPr>
              <w:t>:  Nearest readily accessible location. – Use cable ties on pipework where heat</w:t>
            </w:r>
            <w:r w:rsidR="00AB23CA">
              <w:rPr>
                <w:rFonts w:ascii="Arial Narrow" w:hAnsi="Arial Narrow"/>
              </w:rPr>
              <w:t xml:space="preserve"> may cause sticker to peel off or alternatively use the plastic labels. </w:t>
            </w:r>
          </w:p>
          <w:p w14:paraId="4BF161C9" w14:textId="77777777" w:rsidR="00C71436" w:rsidRPr="00291EA2" w:rsidRDefault="00C71436" w:rsidP="00F51C93">
            <w:pPr>
              <w:rPr>
                <w:sz w:val="16"/>
              </w:rPr>
            </w:pPr>
          </w:p>
          <w:p w14:paraId="06414140" w14:textId="372694ED" w:rsidR="00C71436" w:rsidRPr="00291EA2" w:rsidRDefault="00C71436" w:rsidP="00F51C93">
            <w:r w:rsidRPr="00291EA2">
              <w:rPr>
                <w:b/>
              </w:rPr>
              <w:t>Outdoor Locations: Plastic Labels affixed by silicon sealant or similar material</w:t>
            </w:r>
            <w:r w:rsidRPr="00291EA2">
              <w:t xml:space="preserve">. </w:t>
            </w:r>
          </w:p>
          <w:p w14:paraId="4B525898" w14:textId="49EFF6D6" w:rsidR="008F21A3" w:rsidRPr="00AB23CA" w:rsidRDefault="008F21A3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Roof</w:t>
            </w:r>
            <w:r w:rsidRPr="00AB23CA">
              <w:rPr>
                <w:rFonts w:ascii="Arial Narrow" w:hAnsi="Arial Narrow"/>
              </w:rPr>
              <w:t>: At entry point to roof</w:t>
            </w:r>
            <w:r w:rsidR="002F2DCD" w:rsidRPr="00AB23CA">
              <w:rPr>
                <w:rFonts w:ascii="Arial Narrow" w:hAnsi="Arial Narrow"/>
              </w:rPr>
              <w:t xml:space="preserve"> as close as possible to the ACM roof surface.</w:t>
            </w:r>
            <w:r w:rsidR="00AA250C" w:rsidRPr="00AB23CA">
              <w:rPr>
                <w:rFonts w:ascii="Arial Narrow" w:hAnsi="Arial Narrow"/>
              </w:rPr>
              <w:t xml:space="preserve"> On the wall adjacent to the ACM roof surface near the join with the ACM roof surface. </w:t>
            </w:r>
          </w:p>
          <w:p w14:paraId="20DBA8FB" w14:textId="716E46C3" w:rsidR="00C71436" w:rsidRPr="00AB23CA" w:rsidRDefault="00C71436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  <w:u w:val="single"/>
              </w:rPr>
              <w:t>Outdoor Walls or Fixtures</w:t>
            </w:r>
            <w:r w:rsidRPr="00AB23CA">
              <w:rPr>
                <w:rFonts w:ascii="Arial Narrow" w:hAnsi="Arial Narrow"/>
              </w:rPr>
              <w:t xml:space="preserve">:  1 metre above ground level and at intervals of </w:t>
            </w:r>
            <w:r w:rsidR="00AB23CA">
              <w:rPr>
                <w:rFonts w:ascii="Arial Narrow" w:hAnsi="Arial Narrow"/>
              </w:rPr>
              <w:t xml:space="preserve">at least </w:t>
            </w:r>
            <w:r w:rsidR="00BB409C" w:rsidRPr="00AB23CA">
              <w:rPr>
                <w:rFonts w:ascii="Arial Narrow" w:hAnsi="Arial Narrow"/>
              </w:rPr>
              <w:t>5</w:t>
            </w:r>
            <w:r w:rsidRPr="00AB23CA">
              <w:rPr>
                <w:rFonts w:ascii="Arial Narrow" w:hAnsi="Arial Narrow"/>
              </w:rPr>
              <w:t xml:space="preserve"> meters</w:t>
            </w:r>
            <w:r w:rsidR="00BB409C" w:rsidRPr="00AB23CA">
              <w:rPr>
                <w:rFonts w:ascii="Arial Narrow" w:hAnsi="Arial Narrow"/>
              </w:rPr>
              <w:t xml:space="preserve"> horizontal metres</w:t>
            </w:r>
            <w:r w:rsidRPr="00AB23CA">
              <w:rPr>
                <w:rFonts w:ascii="Arial Narrow" w:hAnsi="Arial Narrow"/>
              </w:rPr>
              <w:t xml:space="preserve">. </w:t>
            </w:r>
          </w:p>
          <w:p w14:paraId="38F89019" w14:textId="77777777" w:rsidR="008F21A3" w:rsidRPr="00AB23CA" w:rsidRDefault="008F21A3" w:rsidP="00AB23CA">
            <w:pPr>
              <w:spacing w:before="120"/>
              <w:rPr>
                <w:rFonts w:ascii="Arial Narrow" w:hAnsi="Arial Narrow"/>
                <w:b/>
              </w:rPr>
            </w:pPr>
            <w:r w:rsidRPr="00AB23CA">
              <w:rPr>
                <w:rFonts w:ascii="Arial Narrow" w:hAnsi="Arial Narrow"/>
                <w:b/>
              </w:rPr>
              <w:t>Frequency</w:t>
            </w:r>
          </w:p>
          <w:p w14:paraId="4609F502" w14:textId="77777777" w:rsidR="008F21A3" w:rsidRPr="00AB23CA" w:rsidRDefault="008F21A3" w:rsidP="00BB409C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 xml:space="preserve">At least one label on each surface with ACM present and an additional label at minimum of </w:t>
            </w:r>
            <w:r w:rsidR="00BB409C" w:rsidRPr="00AB23CA">
              <w:rPr>
                <w:rFonts w:ascii="Arial Narrow" w:hAnsi="Arial Narrow"/>
              </w:rPr>
              <w:t>5</w:t>
            </w:r>
            <w:r w:rsidRPr="00AB23CA">
              <w:rPr>
                <w:rFonts w:ascii="Arial Narrow" w:hAnsi="Arial Narrow"/>
              </w:rPr>
              <w:t xml:space="preserve"> horizontal metre centres thereafter. </w:t>
            </w:r>
          </w:p>
          <w:p w14:paraId="07092DCA" w14:textId="77777777" w:rsidR="00BB409C" w:rsidRPr="00291EA2" w:rsidRDefault="00BB409C" w:rsidP="00BB409C"/>
          <w:p w14:paraId="062E4C9E" w14:textId="77777777" w:rsidR="00BB409C" w:rsidRPr="00291EA2" w:rsidRDefault="00BB409C" w:rsidP="00BB409C"/>
          <w:p w14:paraId="393DFFA6" w14:textId="77777777" w:rsidR="00BB409C" w:rsidRPr="00291EA2" w:rsidRDefault="00BB409C" w:rsidP="00BB409C"/>
          <w:p w14:paraId="1A854A44" w14:textId="77777777" w:rsidR="00BB409C" w:rsidRPr="00291EA2" w:rsidRDefault="00BB409C" w:rsidP="00BB409C"/>
          <w:p w14:paraId="067EC6B5" w14:textId="77777777" w:rsidR="00BB409C" w:rsidRPr="00291EA2" w:rsidRDefault="00BB409C" w:rsidP="00BB409C"/>
          <w:p w14:paraId="4899C37A" w14:textId="77777777" w:rsidR="00BB409C" w:rsidRPr="00291EA2" w:rsidRDefault="00BB409C" w:rsidP="00BB409C"/>
          <w:p w14:paraId="2D1B376A" w14:textId="2A0B2D60" w:rsidR="00BB409C" w:rsidRPr="00291EA2" w:rsidRDefault="00BB409C" w:rsidP="00BB409C"/>
        </w:tc>
      </w:tr>
      <w:tr w:rsidR="008F21A3" w14:paraId="44FEB04C" w14:textId="77777777" w:rsidTr="007E6BB5">
        <w:trPr>
          <w:trHeight w:val="2971"/>
        </w:trPr>
        <w:tc>
          <w:tcPr>
            <w:tcW w:w="5140" w:type="dxa"/>
          </w:tcPr>
          <w:p w14:paraId="637736F1" w14:textId="08E6B1C8" w:rsidR="007D1928" w:rsidRDefault="00AB23CA" w:rsidP="00F51C93">
            <w:r w:rsidRPr="00AB23CA">
              <w:rPr>
                <w:i/>
                <w:noProof/>
                <w:color w:val="0070C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070473F" wp14:editId="2DED31C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51435</wp:posOffset>
                  </wp:positionV>
                  <wp:extent cx="2597785" cy="3242310"/>
                  <wp:effectExtent l="0" t="0" r="0" b="0"/>
                  <wp:wrapThrough wrapText="bothSides">
                    <wp:wrapPolygon edited="0">
                      <wp:start x="0" y="0"/>
                      <wp:lineTo x="0" y="21448"/>
                      <wp:lineTo x="21384" y="21448"/>
                      <wp:lineTo x="21384" y="0"/>
                      <wp:lineTo x="0" y="0"/>
                    </wp:wrapPolygon>
                  </wp:wrapThrough>
                  <wp:docPr id="3" name="Picture 3" descr="Y:\P&amp;C\OH&amp;S SYSTEMS SERVICES\DG HAZARDOUS SUBSTANCES\Asbestos\Vic Uni General\Asbestos signs and labels\Single Deemed La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Y:\P&amp;C\OH&amp;S SYSTEMS SERVICES\DG HAZARDOUS SUBSTANCES\Asbestos\Vic Uni General\Asbestos signs and labels\Single Deemed La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785" cy="324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2E3510" w14:textId="33906D21" w:rsidR="008F21A3" w:rsidRDefault="008F21A3" w:rsidP="007D1928">
            <w:pPr>
              <w:jc w:val="center"/>
              <w:rPr>
                <w:i/>
                <w:color w:val="0070C0"/>
              </w:rPr>
            </w:pPr>
          </w:p>
          <w:p w14:paraId="1723E736" w14:textId="3EC446D9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33CEACD0" w14:textId="77777777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72CCC7C8" w14:textId="77F739E1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17C8C129" w14:textId="23838DE1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65CA3DFA" w14:textId="77777777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30F1FEFB" w14:textId="77777777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3D24CBCF" w14:textId="77777777" w:rsidR="00291EA2" w:rsidRDefault="00291EA2" w:rsidP="00BA0B33">
            <w:pPr>
              <w:jc w:val="center"/>
              <w:rPr>
                <w:i/>
                <w:color w:val="0070C0"/>
              </w:rPr>
            </w:pPr>
          </w:p>
          <w:p w14:paraId="2251092B" w14:textId="13BFB8E4" w:rsidR="00B539A3" w:rsidRDefault="007D1928" w:rsidP="00BA0B33">
            <w:pPr>
              <w:jc w:val="center"/>
              <w:rPr>
                <w:i/>
                <w:color w:val="0070C0"/>
              </w:rPr>
            </w:pPr>
            <w:r w:rsidRPr="00AB23CA">
              <w:rPr>
                <w:i/>
              </w:rPr>
              <w:t xml:space="preserve">90mm high, 40 mm </w:t>
            </w:r>
            <w:r w:rsidR="00BA0B33" w:rsidRPr="00AB23CA">
              <w:rPr>
                <w:i/>
              </w:rPr>
              <w:t>wide</w:t>
            </w:r>
          </w:p>
        </w:tc>
        <w:tc>
          <w:tcPr>
            <w:tcW w:w="5140" w:type="dxa"/>
          </w:tcPr>
          <w:p w14:paraId="24F175E0" w14:textId="25458DF4" w:rsidR="004E6570" w:rsidRPr="00291EA2" w:rsidRDefault="004E6570" w:rsidP="00F51C93">
            <w:pPr>
              <w:rPr>
                <w:rFonts w:ascii="Arial Narrow" w:hAnsi="Arial Narrow"/>
                <w:b/>
              </w:rPr>
            </w:pPr>
            <w:r w:rsidRPr="00291EA2">
              <w:rPr>
                <w:rFonts w:ascii="Arial Narrow" w:hAnsi="Arial Narrow"/>
                <w:b/>
              </w:rPr>
              <w:lastRenderedPageBreak/>
              <w:t>Criteria</w:t>
            </w:r>
          </w:p>
          <w:p w14:paraId="5E43E325" w14:textId="77777777" w:rsidR="004E6570" w:rsidRPr="00291EA2" w:rsidRDefault="004E6570" w:rsidP="00F51C93">
            <w:pPr>
              <w:rPr>
                <w:rFonts w:ascii="Arial Narrow" w:hAnsi="Arial Narrow"/>
              </w:rPr>
            </w:pPr>
          </w:p>
          <w:p w14:paraId="6B395F69" w14:textId="77777777" w:rsidR="008408BD" w:rsidRPr="00291EA2" w:rsidRDefault="00B539A3" w:rsidP="00F51C93">
            <w:pPr>
              <w:rPr>
                <w:rFonts w:ascii="Arial Narrow" w:hAnsi="Arial Narrow"/>
              </w:rPr>
            </w:pPr>
            <w:r w:rsidRPr="00291EA2">
              <w:rPr>
                <w:rFonts w:ascii="Arial Narrow" w:hAnsi="Arial Narrow"/>
              </w:rPr>
              <w:t>For fully sealed equipment where the insulation or internal mate</w:t>
            </w:r>
            <w:r w:rsidR="004E6570" w:rsidRPr="00291EA2">
              <w:rPr>
                <w:rFonts w:ascii="Arial Narrow" w:hAnsi="Arial Narrow"/>
              </w:rPr>
              <w:t>rial is not readily accessible and no testing has been carried out.</w:t>
            </w:r>
          </w:p>
          <w:p w14:paraId="208ABA28" w14:textId="77777777" w:rsidR="008408BD" w:rsidRPr="00291EA2" w:rsidRDefault="008408BD" w:rsidP="00F51C93">
            <w:pPr>
              <w:rPr>
                <w:rFonts w:ascii="Arial Narrow" w:hAnsi="Arial Narrow"/>
              </w:rPr>
            </w:pPr>
          </w:p>
          <w:p w14:paraId="03A1CB02" w14:textId="37D192B2" w:rsidR="008F21A3" w:rsidRPr="00291EA2" w:rsidRDefault="008408BD" w:rsidP="00F51C93">
            <w:pPr>
              <w:rPr>
                <w:rFonts w:ascii="Arial Narrow" w:hAnsi="Arial Narrow"/>
              </w:rPr>
            </w:pPr>
            <w:r w:rsidRPr="00291EA2">
              <w:rPr>
                <w:rFonts w:ascii="Arial Narrow" w:hAnsi="Arial Narrow"/>
              </w:rPr>
              <w:t xml:space="preserve">For accessible surfaces that have not been tested but are assumed to contain asbestos. </w:t>
            </w:r>
            <w:r w:rsidR="004E6570" w:rsidRPr="00291EA2">
              <w:rPr>
                <w:rFonts w:ascii="Arial Narrow" w:hAnsi="Arial Narrow"/>
              </w:rPr>
              <w:t xml:space="preserve"> </w:t>
            </w:r>
          </w:p>
          <w:p w14:paraId="641EF915" w14:textId="77777777" w:rsidR="00AA250C" w:rsidRPr="00291EA2" w:rsidRDefault="00AA250C" w:rsidP="00F51C93">
            <w:pPr>
              <w:rPr>
                <w:rFonts w:ascii="Arial Narrow" w:hAnsi="Arial Narrow"/>
              </w:rPr>
            </w:pPr>
          </w:p>
          <w:p w14:paraId="2F1DD3CF" w14:textId="7BEFD77D" w:rsidR="002154F8" w:rsidRPr="00291EA2" w:rsidRDefault="0085080B" w:rsidP="00F51C93">
            <w:pPr>
              <w:rPr>
                <w:rFonts w:ascii="Arial Narrow" w:hAnsi="Arial Narrow"/>
              </w:rPr>
            </w:pPr>
            <w:r w:rsidRPr="00291EA2">
              <w:rPr>
                <w:rFonts w:ascii="Arial Narrow" w:hAnsi="Arial Narrow"/>
              </w:rPr>
              <w:t xml:space="preserve">Or, where </w:t>
            </w:r>
            <w:r w:rsidR="002154F8" w:rsidRPr="00291EA2">
              <w:rPr>
                <w:rFonts w:ascii="Arial Narrow" w:hAnsi="Arial Narrow"/>
              </w:rPr>
              <w:t xml:space="preserve">damage to the equipment would be required to collect a sample. </w:t>
            </w:r>
          </w:p>
          <w:p w14:paraId="2653881A" w14:textId="77777777" w:rsidR="004E6570" w:rsidRPr="00291EA2" w:rsidRDefault="004E6570" w:rsidP="00F51C93">
            <w:pPr>
              <w:rPr>
                <w:rFonts w:ascii="Arial Narrow" w:hAnsi="Arial Narrow"/>
              </w:rPr>
            </w:pPr>
          </w:p>
          <w:p w14:paraId="60491EC2" w14:textId="77777777" w:rsidR="004E6570" w:rsidRPr="00291EA2" w:rsidRDefault="004E6570" w:rsidP="00F51C93">
            <w:pPr>
              <w:rPr>
                <w:rFonts w:ascii="Arial Narrow" w:hAnsi="Arial Narrow"/>
                <w:b/>
              </w:rPr>
            </w:pPr>
            <w:r w:rsidRPr="00291EA2">
              <w:rPr>
                <w:rFonts w:ascii="Arial Narrow" w:hAnsi="Arial Narrow"/>
                <w:b/>
              </w:rPr>
              <w:t>Location</w:t>
            </w:r>
          </w:p>
          <w:p w14:paraId="21EA19B9" w14:textId="5128A6FD" w:rsidR="004E6570" w:rsidRPr="00291EA2" w:rsidRDefault="004E6570" w:rsidP="00F51C93">
            <w:pPr>
              <w:rPr>
                <w:rFonts w:ascii="Arial Narrow" w:hAnsi="Arial Narrow"/>
              </w:rPr>
            </w:pPr>
            <w:r w:rsidRPr="00291EA2">
              <w:rPr>
                <w:rFonts w:ascii="Arial Narrow" w:hAnsi="Arial Narrow"/>
              </w:rPr>
              <w:t xml:space="preserve">On outer side of </w:t>
            </w:r>
            <w:r w:rsidR="00AB23CA">
              <w:rPr>
                <w:rFonts w:ascii="Arial Narrow" w:hAnsi="Arial Narrow"/>
              </w:rPr>
              <w:t xml:space="preserve">door or </w:t>
            </w:r>
            <w:r w:rsidRPr="00291EA2">
              <w:rPr>
                <w:rFonts w:ascii="Arial Narrow" w:hAnsi="Arial Narrow"/>
              </w:rPr>
              <w:t xml:space="preserve">equipment item. </w:t>
            </w:r>
          </w:p>
          <w:p w14:paraId="2CE9A26E" w14:textId="77777777" w:rsidR="004E6570" w:rsidRPr="00291EA2" w:rsidRDefault="004E6570" w:rsidP="00F51C93">
            <w:pPr>
              <w:rPr>
                <w:rFonts w:ascii="Arial Narrow" w:hAnsi="Arial Narrow"/>
              </w:rPr>
            </w:pPr>
          </w:p>
          <w:p w14:paraId="441B9AE1" w14:textId="77777777" w:rsidR="004E6570" w:rsidRPr="00291EA2" w:rsidRDefault="004E6570" w:rsidP="00F51C93">
            <w:pPr>
              <w:rPr>
                <w:rFonts w:ascii="Arial Narrow" w:hAnsi="Arial Narrow"/>
                <w:b/>
              </w:rPr>
            </w:pPr>
            <w:r w:rsidRPr="00291EA2">
              <w:rPr>
                <w:rFonts w:ascii="Arial Narrow" w:hAnsi="Arial Narrow"/>
                <w:b/>
              </w:rPr>
              <w:t>Frequency</w:t>
            </w:r>
          </w:p>
          <w:p w14:paraId="4DED023A" w14:textId="77777777" w:rsidR="004E6570" w:rsidRPr="00291EA2" w:rsidRDefault="004E6570" w:rsidP="00F51C93">
            <w:pPr>
              <w:rPr>
                <w:rFonts w:ascii="Arial Narrow" w:hAnsi="Arial Narrow"/>
              </w:rPr>
            </w:pPr>
            <w:r w:rsidRPr="00291EA2">
              <w:rPr>
                <w:rFonts w:ascii="Arial Narrow" w:hAnsi="Arial Narrow"/>
              </w:rPr>
              <w:t xml:space="preserve">Where practicable one on each side of equipment item. Otherwise at least one. </w:t>
            </w:r>
          </w:p>
          <w:p w14:paraId="187B3BEC" w14:textId="77777777" w:rsidR="00BB409C" w:rsidRPr="00291EA2" w:rsidRDefault="00BB409C" w:rsidP="00F51C93">
            <w:pPr>
              <w:rPr>
                <w:rFonts w:ascii="Arial Narrow" w:hAnsi="Arial Narrow"/>
              </w:rPr>
            </w:pPr>
          </w:p>
          <w:p w14:paraId="19D96B86" w14:textId="565309EF" w:rsidR="00BB409C" w:rsidRPr="00291EA2" w:rsidRDefault="00BB409C" w:rsidP="00F51C93">
            <w:pPr>
              <w:rPr>
                <w:rFonts w:ascii="Arial Narrow" w:hAnsi="Arial Narrow"/>
                <w:color w:val="0070C0"/>
              </w:rPr>
            </w:pPr>
            <w:r w:rsidRPr="00291EA2">
              <w:rPr>
                <w:rFonts w:ascii="Arial Narrow" w:hAnsi="Arial Narrow"/>
                <w:u w:val="single"/>
              </w:rPr>
              <w:t>Outdoor Equipment</w:t>
            </w:r>
            <w:r w:rsidRPr="00291EA2">
              <w:rPr>
                <w:rFonts w:ascii="Arial Narrow" w:hAnsi="Arial Narrow"/>
              </w:rPr>
              <w:t xml:space="preserve"> : Use label suitable for outdoors</w:t>
            </w:r>
          </w:p>
        </w:tc>
      </w:tr>
      <w:tr w:rsidR="008F21A3" w14:paraId="5A13F831" w14:textId="77777777" w:rsidTr="00AA250C">
        <w:trPr>
          <w:cantSplit/>
        </w:trPr>
        <w:tc>
          <w:tcPr>
            <w:tcW w:w="5140" w:type="dxa"/>
          </w:tcPr>
          <w:p w14:paraId="13468016" w14:textId="77777777" w:rsidR="00AA250C" w:rsidRDefault="00AA250C" w:rsidP="00F51C93">
            <w:pPr>
              <w:rPr>
                <w:i/>
                <w:color w:val="0070C0"/>
              </w:rPr>
            </w:pPr>
          </w:p>
          <w:p w14:paraId="6FAE71AB" w14:textId="37B5391A" w:rsidR="0085080B" w:rsidRPr="00AE2C4D" w:rsidRDefault="0085080B" w:rsidP="00F51C93">
            <w:pPr>
              <w:rPr>
                <w:i/>
              </w:rPr>
            </w:pPr>
            <w:r w:rsidRPr="00AE2C4D">
              <w:rPr>
                <w:i/>
              </w:rPr>
              <w:t>Directional Arrow labels</w:t>
            </w:r>
          </w:p>
          <w:p w14:paraId="4FB9B765" w14:textId="757A7EB4" w:rsidR="0085080B" w:rsidRDefault="006115AE" w:rsidP="00F51C93">
            <w:pPr>
              <w:rPr>
                <w:i/>
                <w:color w:val="0070C0"/>
              </w:rPr>
            </w:pPr>
            <w:r>
              <w:object w:dxaOrig="3259" w:dyaOrig="2057" w14:anchorId="4A004023">
                <v:shape id="_x0000_i1027" type="#_x0000_t75" style="width:123pt;height:77.25pt" o:ole="">
                  <v:imagedata r:id="rId16" o:title=""/>
                </v:shape>
                <o:OLEObject Type="Embed" ProgID="Visio.Drawing.11" ShapeID="_x0000_i1027" DrawAspect="Content" ObjectID="_1643089220" r:id="rId17"/>
              </w:object>
            </w:r>
            <w:r>
              <w:object w:dxaOrig="3259" w:dyaOrig="2057" w14:anchorId="58FE76FA">
                <v:shape id="_x0000_i1028" type="#_x0000_t75" style="width:123pt;height:77.25pt" o:ole="">
                  <v:imagedata r:id="rId16" o:title=""/>
                </v:shape>
                <o:OLEObject Type="Embed" ProgID="Visio.Drawing.11" ShapeID="_x0000_i1028" DrawAspect="Content" ObjectID="_1643089221" r:id="rId18"/>
              </w:object>
            </w:r>
            <w:r>
              <w:object w:dxaOrig="3259" w:dyaOrig="2057" w14:anchorId="41C33F67">
                <v:shape id="_x0000_i1029" type="#_x0000_t75" style="width:123pt;height:77.25pt" o:ole="">
                  <v:imagedata r:id="rId16" o:title=""/>
                </v:shape>
                <o:OLEObject Type="Embed" ProgID="Visio.Drawing.11" ShapeID="_x0000_i1029" DrawAspect="Content" ObjectID="_1643089222" r:id="rId19"/>
              </w:object>
            </w:r>
            <w:r>
              <w:object w:dxaOrig="3259" w:dyaOrig="2057" w14:anchorId="2365047C">
                <v:shape id="_x0000_i1030" type="#_x0000_t75" style="width:123pt;height:77.25pt" o:ole="">
                  <v:imagedata r:id="rId16" o:title=""/>
                </v:shape>
                <o:OLEObject Type="Embed" ProgID="Visio.Drawing.11" ShapeID="_x0000_i1030" DrawAspect="Content" ObjectID="_1643089223" r:id="rId20"/>
              </w:object>
            </w:r>
          </w:p>
          <w:p w14:paraId="79BE2B6C" w14:textId="30582AE9" w:rsidR="0085080B" w:rsidRDefault="00BA0B33" w:rsidP="00BA0B33">
            <w:pPr>
              <w:rPr>
                <w:i/>
                <w:color w:val="0070C0"/>
              </w:rPr>
            </w:pPr>
            <w:r w:rsidRPr="00AB23CA">
              <w:rPr>
                <w:i/>
              </w:rPr>
              <w:t>40</w:t>
            </w:r>
            <w:r w:rsidR="006115AE" w:rsidRPr="00AB23CA">
              <w:rPr>
                <w:i/>
              </w:rPr>
              <w:t>mm x 35mm each – Set of 4 –</w:t>
            </w:r>
          </w:p>
        </w:tc>
        <w:tc>
          <w:tcPr>
            <w:tcW w:w="5140" w:type="dxa"/>
          </w:tcPr>
          <w:p w14:paraId="4CD60EA6" w14:textId="77777777" w:rsidR="008F21A3" w:rsidRPr="00AB23CA" w:rsidRDefault="0085080B" w:rsidP="00F51C93">
            <w:pPr>
              <w:rPr>
                <w:rFonts w:ascii="Arial Narrow" w:hAnsi="Arial Narrow"/>
                <w:b/>
              </w:rPr>
            </w:pPr>
            <w:r w:rsidRPr="00AB23CA">
              <w:rPr>
                <w:rFonts w:ascii="Arial Narrow" w:hAnsi="Arial Narrow"/>
                <w:b/>
              </w:rPr>
              <w:t>Criteria</w:t>
            </w:r>
          </w:p>
          <w:p w14:paraId="7DB74946" w14:textId="77777777" w:rsidR="0085080B" w:rsidRPr="00AB23CA" w:rsidRDefault="0085080B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 xml:space="preserve">Additional labels to clearly indicate location of the ACM with the arrow point. </w:t>
            </w:r>
          </w:p>
          <w:p w14:paraId="7B82F5AB" w14:textId="77777777" w:rsidR="0085080B" w:rsidRPr="00AB23CA" w:rsidRDefault="0085080B" w:rsidP="00F51C93">
            <w:pPr>
              <w:rPr>
                <w:rFonts w:ascii="Arial Narrow" w:hAnsi="Arial Narrow"/>
              </w:rPr>
            </w:pPr>
          </w:p>
          <w:p w14:paraId="6CEC9637" w14:textId="77777777" w:rsidR="0085080B" w:rsidRPr="00AB23CA" w:rsidRDefault="0085080B" w:rsidP="00F51C93">
            <w:pPr>
              <w:rPr>
                <w:rFonts w:ascii="Arial Narrow" w:hAnsi="Arial Narrow"/>
                <w:b/>
              </w:rPr>
            </w:pPr>
            <w:r w:rsidRPr="00AB23CA">
              <w:rPr>
                <w:rFonts w:ascii="Arial Narrow" w:hAnsi="Arial Narrow"/>
                <w:b/>
              </w:rPr>
              <w:t>Location</w:t>
            </w:r>
          </w:p>
          <w:p w14:paraId="3C0BC841" w14:textId="77777777" w:rsidR="0085080B" w:rsidRPr="00AB23CA" w:rsidRDefault="0085080B" w:rsidP="00F51C93">
            <w:pPr>
              <w:rPr>
                <w:rFonts w:ascii="Arial Narrow" w:hAnsi="Arial Narrow"/>
              </w:rPr>
            </w:pPr>
            <w:r w:rsidRPr="00AB23CA">
              <w:rPr>
                <w:rFonts w:ascii="Arial Narrow" w:hAnsi="Arial Narrow"/>
              </w:rPr>
              <w:t>Used where it is not reasonably practicable to locate the label directly on the ACM.</w:t>
            </w:r>
          </w:p>
          <w:p w14:paraId="0F94C9F2" w14:textId="59551CF6" w:rsidR="0085080B" w:rsidRPr="0085080B" w:rsidRDefault="0085080B" w:rsidP="00F51C93">
            <w:pPr>
              <w:rPr>
                <w:i/>
                <w:color w:val="0070C0"/>
              </w:rPr>
            </w:pPr>
            <w:r w:rsidRPr="00AB23CA">
              <w:rPr>
                <w:rFonts w:ascii="Arial Narrow" w:hAnsi="Arial Narrow"/>
              </w:rPr>
              <w:t>Locating the label on adjacent nearby surface may be ambiguous or misleading</w:t>
            </w:r>
            <w:r w:rsidRPr="00AB23CA">
              <w:rPr>
                <w:rFonts w:ascii="Arial Narrow" w:hAnsi="Arial Narrow"/>
                <w:i/>
              </w:rPr>
              <w:t>.</w:t>
            </w:r>
            <w:r w:rsidRPr="00AB23CA">
              <w:rPr>
                <w:i/>
              </w:rPr>
              <w:t xml:space="preserve">  </w:t>
            </w:r>
          </w:p>
        </w:tc>
      </w:tr>
    </w:tbl>
    <w:p w14:paraId="66D99065" w14:textId="7D9A95EC" w:rsidR="008F21A3" w:rsidRDefault="008F21A3" w:rsidP="00F51C93">
      <w:pPr>
        <w:spacing w:after="0"/>
        <w:rPr>
          <w:i/>
          <w:color w:val="0070C0"/>
        </w:rPr>
      </w:pPr>
    </w:p>
    <w:p w14:paraId="6A419AC5" w14:textId="77777777" w:rsidR="00FE2F19" w:rsidRPr="00210011" w:rsidRDefault="00CD5762" w:rsidP="00896EF2">
      <w:pPr>
        <w:pStyle w:val="Heading2"/>
        <w:rPr>
          <w:rFonts w:ascii="Arial Narrow" w:hAnsi="Arial Narrow"/>
        </w:rPr>
      </w:pPr>
      <w:r w:rsidRPr="00210011">
        <w:rPr>
          <w:rFonts w:ascii="Arial Narrow" w:hAnsi="Arial Narrow"/>
        </w:rPr>
        <w:t xml:space="preserve">References </w:t>
      </w:r>
    </w:p>
    <w:p w14:paraId="32B41463" w14:textId="45D2E01E" w:rsidR="00BA0B33" w:rsidRPr="00AB23CA" w:rsidRDefault="00BA0B33" w:rsidP="00BA0B33">
      <w:pPr>
        <w:ind w:left="360"/>
        <w:rPr>
          <w:rFonts w:ascii="Arial Narrow" w:hAnsi="Arial Narrow"/>
          <w:b/>
        </w:rPr>
      </w:pPr>
      <w:r w:rsidRPr="00AB23CA">
        <w:rPr>
          <w:rFonts w:ascii="Arial Narrow" w:hAnsi="Arial Narrow"/>
          <w:b/>
        </w:rPr>
        <w:t>Victoria University Procedure</w:t>
      </w:r>
      <w:r w:rsidR="00235158" w:rsidRPr="00AB23CA">
        <w:rPr>
          <w:rFonts w:ascii="Arial Narrow" w:hAnsi="Arial Narrow"/>
          <w:b/>
        </w:rPr>
        <w:t>: - Health, Safety and Wellbeing</w:t>
      </w:r>
    </w:p>
    <w:p w14:paraId="16DE480E" w14:textId="01ECEE30" w:rsidR="00BB1637" w:rsidRPr="00AB23CA" w:rsidRDefault="00BB1637" w:rsidP="00BA0B33">
      <w:pPr>
        <w:ind w:left="360"/>
        <w:rPr>
          <w:rFonts w:ascii="Arial Narrow" w:hAnsi="Arial Narrow"/>
        </w:rPr>
      </w:pPr>
      <w:r w:rsidRPr="00AB23CA">
        <w:rPr>
          <w:rFonts w:ascii="Arial Narrow" w:hAnsi="Arial Narrow"/>
        </w:rPr>
        <w:t>•</w:t>
      </w:r>
      <w:r w:rsidRPr="00AB23CA">
        <w:rPr>
          <w:rFonts w:ascii="Arial Narrow" w:hAnsi="Arial Narrow"/>
        </w:rPr>
        <w:tab/>
      </w:r>
      <w:hyperlink r:id="rId21" w:history="1">
        <w:r w:rsidRPr="00AB23CA">
          <w:rPr>
            <w:rStyle w:val="Hyperlink"/>
            <w:rFonts w:ascii="Arial Narrow" w:hAnsi="Arial Narrow"/>
          </w:rPr>
          <w:t>Asbestos Management Procedure</w:t>
        </w:r>
      </w:hyperlink>
      <w:r w:rsidR="00BA0B33" w:rsidRPr="00AB23CA">
        <w:rPr>
          <w:rFonts w:ascii="Arial Narrow" w:hAnsi="Arial Narrow"/>
        </w:rPr>
        <w:t xml:space="preserve"> </w:t>
      </w:r>
    </w:p>
    <w:p w14:paraId="3A28E7E0" w14:textId="7DFCB2CE" w:rsidR="00BA0B33" w:rsidRPr="00AB23CA" w:rsidRDefault="00BA0B33" w:rsidP="00BA0B33">
      <w:pPr>
        <w:ind w:left="360"/>
        <w:rPr>
          <w:rFonts w:ascii="Arial Narrow" w:hAnsi="Arial Narrow"/>
          <w:b/>
        </w:rPr>
      </w:pPr>
      <w:r w:rsidRPr="00AB23CA">
        <w:rPr>
          <w:rFonts w:ascii="Arial Narrow" w:hAnsi="Arial Narrow"/>
          <w:b/>
        </w:rPr>
        <w:t>Victoria Un</w:t>
      </w:r>
      <w:r w:rsidR="00235158" w:rsidRPr="00AB23CA">
        <w:rPr>
          <w:rFonts w:ascii="Arial Narrow" w:hAnsi="Arial Narrow"/>
          <w:b/>
        </w:rPr>
        <w:t xml:space="preserve">iversity Facilities Procedure </w:t>
      </w:r>
    </w:p>
    <w:p w14:paraId="03C3D6B4" w14:textId="6ED7BA77" w:rsidR="00AB23CA" w:rsidRDefault="00BB1637" w:rsidP="00BA0B33">
      <w:pPr>
        <w:ind w:left="360"/>
        <w:rPr>
          <w:rFonts w:ascii="Arial Narrow" w:hAnsi="Arial Narrow"/>
        </w:rPr>
      </w:pPr>
      <w:r w:rsidRPr="00AB23CA">
        <w:rPr>
          <w:rFonts w:ascii="Arial Narrow" w:hAnsi="Arial Narrow"/>
        </w:rPr>
        <w:t>•</w:t>
      </w:r>
      <w:r w:rsidRPr="00AB23CA">
        <w:rPr>
          <w:rFonts w:ascii="Arial Narrow" w:hAnsi="Arial Narrow"/>
        </w:rPr>
        <w:tab/>
      </w:r>
      <w:hyperlink r:id="rId22" w:history="1">
        <w:r w:rsidRPr="00AB23CA">
          <w:rPr>
            <w:rStyle w:val="Hyperlink"/>
            <w:rFonts w:ascii="Arial Narrow" w:hAnsi="Arial Narrow"/>
          </w:rPr>
          <w:t xml:space="preserve">Asbestos Management – </w:t>
        </w:r>
        <w:r w:rsidR="00235158" w:rsidRPr="00AB23CA">
          <w:rPr>
            <w:rStyle w:val="Hyperlink"/>
            <w:rFonts w:ascii="Arial Narrow" w:hAnsi="Arial Narrow"/>
          </w:rPr>
          <w:t>Removal and Renovation</w:t>
        </w:r>
        <w:r w:rsidR="002B670E" w:rsidRPr="00AB23CA">
          <w:rPr>
            <w:rStyle w:val="Hyperlink"/>
            <w:rFonts w:ascii="Arial Narrow" w:hAnsi="Arial Narrow"/>
          </w:rPr>
          <w:t xml:space="preserve"> Procedure</w:t>
        </w:r>
      </w:hyperlink>
      <w:r w:rsidR="002B670E" w:rsidRPr="00AB23CA">
        <w:rPr>
          <w:rFonts w:ascii="Arial Narrow" w:hAnsi="Arial Narrow"/>
        </w:rPr>
        <w:t xml:space="preserve"> </w:t>
      </w:r>
      <w:r w:rsidR="00AB23CA">
        <w:rPr>
          <w:rFonts w:ascii="Arial Narrow" w:hAnsi="Arial Narrow"/>
        </w:rPr>
        <w:t>–</w:t>
      </w:r>
      <w:r w:rsidR="002B670E" w:rsidRPr="00AB23CA">
        <w:rPr>
          <w:rFonts w:ascii="Arial Narrow" w:hAnsi="Arial Narrow"/>
        </w:rPr>
        <w:t xml:space="preserve"> </w:t>
      </w:r>
    </w:p>
    <w:p w14:paraId="303993EB" w14:textId="50942C56" w:rsidR="00AB23CA" w:rsidRPr="00AB23CA" w:rsidRDefault="00AB23CA" w:rsidP="00AB23CA">
      <w:pPr>
        <w:pStyle w:val="ListParagraph"/>
        <w:numPr>
          <w:ilvl w:val="0"/>
          <w:numId w:val="3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Asbestos removal flowchart </w:t>
      </w:r>
    </w:p>
    <w:p w14:paraId="64B558C2" w14:textId="3F538FE3" w:rsidR="00BB1637" w:rsidRPr="00AB23CA" w:rsidRDefault="003A4765" w:rsidP="00BA0B33">
      <w:pPr>
        <w:ind w:left="360"/>
        <w:rPr>
          <w:rFonts w:ascii="Arial Narrow" w:hAnsi="Arial Narrow"/>
        </w:rPr>
      </w:pPr>
      <w:hyperlink r:id="rId23" w:history="1">
        <w:r w:rsidR="00BB409C" w:rsidRPr="00AB23CA">
          <w:rPr>
            <w:rStyle w:val="Hyperlink"/>
            <w:rFonts w:ascii="Arial Narrow" w:hAnsi="Arial Narrow"/>
            <w:color w:val="auto"/>
          </w:rPr>
          <w:t>http://intranet.vu.edu.au/AsbestosRegisters/Files/Asbestos_Removal_Flowchart.pdf</w:t>
        </w:r>
      </w:hyperlink>
    </w:p>
    <w:p w14:paraId="6A419AC7" w14:textId="77777777" w:rsidR="000F6CB4" w:rsidRPr="00210011" w:rsidRDefault="00B523AE" w:rsidP="00896EF2">
      <w:pPr>
        <w:pStyle w:val="Heading2"/>
        <w:rPr>
          <w:rFonts w:ascii="Arial Narrow" w:hAnsi="Arial Narrow"/>
        </w:rPr>
      </w:pPr>
      <w:r w:rsidRPr="00210011">
        <w:rPr>
          <w:rFonts w:ascii="Arial Narrow" w:hAnsi="Arial Narrow"/>
        </w:rPr>
        <w:t>Audience</w:t>
      </w:r>
    </w:p>
    <w:p w14:paraId="6A419AC9" w14:textId="383E9D64" w:rsidR="00631117" w:rsidRPr="00AB23CA" w:rsidRDefault="0085080B" w:rsidP="00BA0B33">
      <w:pPr>
        <w:ind w:left="360"/>
        <w:rPr>
          <w:rFonts w:ascii="Arial Narrow" w:hAnsi="Arial Narrow"/>
        </w:rPr>
      </w:pPr>
      <w:r w:rsidRPr="00AB23CA">
        <w:rPr>
          <w:rFonts w:ascii="Arial Narrow" w:hAnsi="Arial Narrow"/>
        </w:rPr>
        <w:t xml:space="preserve">Key stakeholders who may be assisted by this guideline include </w:t>
      </w:r>
      <w:r w:rsidR="006115AE" w:rsidRPr="00AB23CA">
        <w:rPr>
          <w:rFonts w:ascii="Arial Narrow" w:hAnsi="Arial Narrow"/>
        </w:rPr>
        <w:t xml:space="preserve">the </w:t>
      </w:r>
      <w:r w:rsidRPr="00AB23CA">
        <w:rPr>
          <w:rFonts w:ascii="Arial Narrow" w:hAnsi="Arial Narrow"/>
        </w:rPr>
        <w:t>Asbestos Co- coordinator</w:t>
      </w:r>
      <w:r w:rsidR="006115AE" w:rsidRPr="00AB23CA">
        <w:rPr>
          <w:rFonts w:ascii="Arial Narrow" w:hAnsi="Arial Narrow"/>
        </w:rPr>
        <w:t>, Asbestos Consultant,</w:t>
      </w:r>
      <w:r w:rsidR="002B670E" w:rsidRPr="00AB23CA">
        <w:rPr>
          <w:rFonts w:ascii="Arial Narrow" w:hAnsi="Arial Narrow"/>
        </w:rPr>
        <w:t xml:space="preserve"> Environmental Hygienist</w:t>
      </w:r>
      <w:r w:rsidR="00AB23CA" w:rsidRPr="00AB23CA">
        <w:rPr>
          <w:rFonts w:ascii="Arial Narrow" w:hAnsi="Arial Narrow"/>
        </w:rPr>
        <w:t>, Contracted</w:t>
      </w:r>
      <w:r w:rsidR="006115AE" w:rsidRPr="00AB23CA">
        <w:rPr>
          <w:rFonts w:ascii="Arial Narrow" w:hAnsi="Arial Narrow"/>
        </w:rPr>
        <w:t xml:space="preserve"> Maintenance Provider, any contractors who may be working on or near asbestos containing materials. </w:t>
      </w:r>
    </w:p>
    <w:p w14:paraId="6A419ACA" w14:textId="77777777" w:rsidR="000F6CB4" w:rsidRPr="00210011" w:rsidRDefault="004F54E3" w:rsidP="00896EF2">
      <w:pPr>
        <w:pStyle w:val="Heading2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Guideline</w:t>
      </w:r>
      <w:r w:rsidR="00B523AE" w:rsidRPr="00210011">
        <w:rPr>
          <w:rFonts w:ascii="Arial Narrow" w:hAnsi="Arial Narrow"/>
        </w:rPr>
        <w:t xml:space="preserve"> Control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06"/>
      </w:tblGrid>
      <w:tr w:rsidR="00762987" w:rsidRPr="00210011" w14:paraId="6A419ACE" w14:textId="77777777" w:rsidTr="0085080B">
        <w:tc>
          <w:tcPr>
            <w:tcW w:w="3828" w:type="dxa"/>
          </w:tcPr>
          <w:p w14:paraId="6A419ACB" w14:textId="77777777" w:rsidR="004F54E3" w:rsidRDefault="004F54E3" w:rsidP="000F6CB4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This section does not need to be published visibly if the Guideline is being presented on an Intranet or Internet page.</w:t>
            </w:r>
          </w:p>
          <w:p w14:paraId="6A419ACC" w14:textId="77777777" w:rsidR="00762987" w:rsidRPr="00210011" w:rsidRDefault="004F54E3" w:rsidP="000F6CB4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Guideline</w:t>
            </w:r>
            <w:r w:rsidR="00762987" w:rsidRPr="00210011">
              <w:rPr>
                <w:rFonts w:ascii="Arial Narrow" w:hAnsi="Arial Narrow"/>
                <w:b/>
              </w:rPr>
              <w:t xml:space="preserve"> Owner:</w:t>
            </w:r>
          </w:p>
        </w:tc>
        <w:tc>
          <w:tcPr>
            <w:tcW w:w="5306" w:type="dxa"/>
            <w:vAlign w:val="bottom"/>
          </w:tcPr>
          <w:p w14:paraId="6A419ACD" w14:textId="59823717" w:rsidR="00A47814" w:rsidRPr="00AE2C4D" w:rsidRDefault="009846E4" w:rsidP="009846E4">
            <w:pPr>
              <w:pStyle w:val="Heading3"/>
              <w:outlineLvl w:val="2"/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</w:pPr>
            <w:r w:rsidRPr="00AE2C4D"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  <w:t>Director Facilities</w:t>
            </w:r>
            <w:r w:rsidR="00BA0B33" w:rsidRPr="00AE2C4D"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  <w:t xml:space="preserve"> </w:t>
            </w:r>
          </w:p>
        </w:tc>
      </w:tr>
      <w:tr w:rsidR="00631117" w:rsidRPr="00210011" w14:paraId="6A419AD1" w14:textId="77777777" w:rsidTr="0085080B">
        <w:tc>
          <w:tcPr>
            <w:tcW w:w="3828" w:type="dxa"/>
          </w:tcPr>
          <w:p w14:paraId="6A419ACF" w14:textId="77777777" w:rsidR="00631117" w:rsidRPr="00210011" w:rsidRDefault="00631117" w:rsidP="004F54E3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 w:rsidRPr="00210011">
              <w:rPr>
                <w:rFonts w:ascii="Arial Narrow" w:hAnsi="Arial Narrow"/>
                <w:b/>
              </w:rPr>
              <w:t xml:space="preserve">Policy </w:t>
            </w:r>
            <w:r w:rsidR="004F54E3">
              <w:rPr>
                <w:rFonts w:ascii="Arial Narrow" w:hAnsi="Arial Narrow"/>
                <w:b/>
              </w:rPr>
              <w:t>Owner</w:t>
            </w:r>
            <w:r w:rsidRPr="0021001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306" w:type="dxa"/>
            <w:vAlign w:val="bottom"/>
          </w:tcPr>
          <w:p w14:paraId="6A419AD0" w14:textId="3FC87675" w:rsidR="00631117" w:rsidRPr="00AE2C4D" w:rsidRDefault="009846E4" w:rsidP="002B670E">
            <w:pPr>
              <w:pStyle w:val="Heading3"/>
              <w:outlineLvl w:val="2"/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</w:pPr>
            <w:r w:rsidRPr="00AE2C4D"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  <w:t xml:space="preserve">P &amp; C </w:t>
            </w:r>
            <w:r w:rsidR="002B670E" w:rsidRPr="00AE2C4D">
              <w:rPr>
                <w:rFonts w:asciiTheme="minorHAnsi" w:eastAsiaTheme="minorEastAsia" w:hAnsiTheme="minorHAnsi" w:cstheme="minorBidi"/>
                <w:bCs w:val="0"/>
                <w:i/>
                <w:lang w:val="en-US"/>
              </w:rPr>
              <w:t>Director</w:t>
            </w:r>
          </w:p>
        </w:tc>
      </w:tr>
      <w:tr w:rsidR="009573AA" w:rsidRPr="00210011" w14:paraId="6A419AD4" w14:textId="77777777" w:rsidTr="0085080B">
        <w:tc>
          <w:tcPr>
            <w:tcW w:w="3828" w:type="dxa"/>
          </w:tcPr>
          <w:p w14:paraId="6A419AD2" w14:textId="77777777" w:rsidR="009573AA" w:rsidRPr="00210011" w:rsidRDefault="009573AA" w:rsidP="000F6CB4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 w:rsidRPr="00210011">
              <w:rPr>
                <w:rFonts w:ascii="Arial Narrow" w:hAnsi="Arial Narrow"/>
                <w:b/>
              </w:rPr>
              <w:t>Date Approved:</w:t>
            </w:r>
          </w:p>
        </w:tc>
        <w:tc>
          <w:tcPr>
            <w:tcW w:w="5306" w:type="dxa"/>
            <w:vAlign w:val="bottom"/>
          </w:tcPr>
          <w:p w14:paraId="6A419AD3" w14:textId="77777777" w:rsidR="009573AA" w:rsidRPr="00AE2C4D" w:rsidRDefault="009573AA" w:rsidP="0046412C">
            <w:pPr>
              <w:pStyle w:val="Heading3"/>
              <w:outlineLvl w:val="2"/>
              <w:rPr>
                <w:rFonts w:ascii="Arial Narrow" w:hAnsi="Arial Narrow"/>
              </w:rPr>
            </w:pPr>
          </w:p>
        </w:tc>
      </w:tr>
      <w:tr w:rsidR="009573AA" w:rsidRPr="00210011" w14:paraId="6A419AD7" w14:textId="77777777" w:rsidTr="0085080B">
        <w:tc>
          <w:tcPr>
            <w:tcW w:w="3828" w:type="dxa"/>
          </w:tcPr>
          <w:p w14:paraId="6A419AD5" w14:textId="77777777" w:rsidR="009573AA" w:rsidRPr="00210011" w:rsidRDefault="009573AA" w:rsidP="000F6CB4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 w:rsidRPr="00210011">
              <w:rPr>
                <w:rFonts w:ascii="Arial Narrow" w:hAnsi="Arial Narrow"/>
                <w:b/>
              </w:rPr>
              <w:t>Date Effective:</w:t>
            </w:r>
          </w:p>
        </w:tc>
        <w:tc>
          <w:tcPr>
            <w:tcW w:w="5306" w:type="dxa"/>
            <w:vAlign w:val="bottom"/>
          </w:tcPr>
          <w:p w14:paraId="6A419AD6" w14:textId="08754CDC" w:rsidR="009573AA" w:rsidRPr="00210011" w:rsidRDefault="002B670E" w:rsidP="0046412C">
            <w:pPr>
              <w:pStyle w:val="Heading3"/>
              <w:outlineLvl w:val="2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Dec 2015</w:t>
            </w:r>
          </w:p>
        </w:tc>
      </w:tr>
      <w:tr w:rsidR="009573AA" w:rsidRPr="00210011" w14:paraId="6A419ADA" w14:textId="77777777" w:rsidTr="0085080B">
        <w:tc>
          <w:tcPr>
            <w:tcW w:w="3828" w:type="dxa"/>
          </w:tcPr>
          <w:p w14:paraId="6A419AD8" w14:textId="77777777" w:rsidR="009573AA" w:rsidRPr="00210011" w:rsidRDefault="004F54E3" w:rsidP="000F6CB4">
            <w:pPr>
              <w:pStyle w:val="Heading3"/>
              <w:outlineLvl w:val="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Guideline</w:t>
            </w:r>
            <w:r w:rsidR="009573AA" w:rsidRPr="00210011">
              <w:rPr>
                <w:rFonts w:ascii="Arial Narrow" w:hAnsi="Arial Narrow"/>
                <w:b/>
              </w:rPr>
              <w:t xml:space="preserve"> History:</w:t>
            </w:r>
          </w:p>
        </w:tc>
        <w:tc>
          <w:tcPr>
            <w:tcW w:w="5306" w:type="dxa"/>
            <w:vAlign w:val="bottom"/>
          </w:tcPr>
          <w:p w14:paraId="500309AE" w14:textId="695E7552" w:rsidR="009573AA" w:rsidRPr="002B670E" w:rsidRDefault="002B670E" w:rsidP="002B670E">
            <w:r w:rsidRPr="002B670E">
              <w:t>Version 2: Provided</w:t>
            </w:r>
            <w:r>
              <w:t xml:space="preserve"> Dec 2015</w:t>
            </w:r>
          </w:p>
          <w:p w14:paraId="6A419AD9" w14:textId="2F721460" w:rsidR="002B670E" w:rsidRPr="002B670E" w:rsidRDefault="00AB23CA" w:rsidP="00AB23CA">
            <w:r>
              <w:t>Version 4</w:t>
            </w:r>
            <w:r w:rsidR="002B670E">
              <w:t xml:space="preserve">: </w:t>
            </w:r>
            <w:r>
              <w:t xml:space="preserve">Updated following Oct 2018 review. </w:t>
            </w:r>
          </w:p>
        </w:tc>
      </w:tr>
      <w:tr w:rsidR="009573AA" w:rsidRPr="00210011" w14:paraId="6A419ADD" w14:textId="77777777" w:rsidTr="008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shd w:val="clear" w:color="auto" w:fill="8DB3E2" w:themeFill="text2" w:themeFillTint="66"/>
            <w:hideMark/>
          </w:tcPr>
          <w:p w14:paraId="6A419ADB" w14:textId="1F973BF1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b/>
                <w:color w:val="FFFFFF"/>
                <w:sz w:val="20"/>
                <w:szCs w:val="20"/>
                <w:lang w:val="en-US"/>
              </w:rPr>
            </w:pPr>
            <w:r w:rsidRPr="00210011">
              <w:rPr>
                <w:rFonts w:ascii="Arial Narrow" w:eastAsia="Times New Roman" w:hAnsi="Arial Narrow" w:cs="Arial"/>
                <w:b/>
                <w:color w:val="FFFFFF"/>
                <w:sz w:val="20"/>
                <w:szCs w:val="20"/>
                <w:lang w:val="en-US"/>
              </w:rPr>
              <w:t>Version approval date</w:t>
            </w:r>
          </w:p>
        </w:tc>
        <w:tc>
          <w:tcPr>
            <w:tcW w:w="5306" w:type="dxa"/>
            <w:shd w:val="clear" w:color="auto" w:fill="8DB3E2" w:themeFill="text2" w:themeFillTint="66"/>
            <w:hideMark/>
          </w:tcPr>
          <w:p w14:paraId="6A419ADC" w14:textId="77777777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b/>
                <w:color w:val="FFFFFF"/>
                <w:sz w:val="20"/>
                <w:szCs w:val="20"/>
                <w:lang w:val="en-US"/>
              </w:rPr>
            </w:pPr>
            <w:r w:rsidRPr="00210011">
              <w:rPr>
                <w:rFonts w:ascii="Arial Narrow" w:eastAsia="Times New Roman" w:hAnsi="Arial Narrow" w:cs="Arial"/>
                <w:b/>
                <w:color w:val="FFFFFF"/>
                <w:sz w:val="20"/>
                <w:szCs w:val="20"/>
                <w:lang w:val="en-US"/>
              </w:rPr>
              <w:t>Summary of changes</w:t>
            </w:r>
          </w:p>
        </w:tc>
      </w:tr>
      <w:tr w:rsidR="009573AA" w:rsidRPr="00210011" w14:paraId="6A419AE2" w14:textId="77777777" w:rsidTr="008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</w:tcPr>
          <w:p w14:paraId="6A419ADE" w14:textId="77777777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  <w:p w14:paraId="6A419ADF" w14:textId="77777777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</w:tcPr>
          <w:p w14:paraId="6A419AE0" w14:textId="77777777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  <w:p w14:paraId="6A419AE1" w14:textId="77777777" w:rsidR="009573AA" w:rsidRPr="00210011" w:rsidRDefault="009573AA" w:rsidP="000F6CB4">
            <w:pPr>
              <w:widowControl w:val="0"/>
              <w:tabs>
                <w:tab w:val="left" w:pos="567"/>
              </w:tabs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</w:tc>
      </w:tr>
    </w:tbl>
    <w:p w14:paraId="6A419AE3" w14:textId="77777777" w:rsidR="00E733A6" w:rsidRDefault="00E733A6" w:rsidP="00EE7446"/>
    <w:sectPr w:rsidR="00E733A6" w:rsidSect="002B670E">
      <w:headerReference w:type="default" r:id="rId24"/>
      <w:footerReference w:type="default" r:id="rId25"/>
      <w:pgSz w:w="11906" w:h="16838"/>
      <w:pgMar w:top="1440" w:right="849" w:bottom="1440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3A3EC" w14:textId="77777777" w:rsidR="00FE44F2" w:rsidRDefault="00FE44F2" w:rsidP="00776EAE">
      <w:pPr>
        <w:spacing w:after="0" w:line="240" w:lineRule="auto"/>
      </w:pPr>
      <w:r>
        <w:separator/>
      </w:r>
    </w:p>
  </w:endnote>
  <w:endnote w:type="continuationSeparator" w:id="0">
    <w:p w14:paraId="20A65B2A" w14:textId="77777777" w:rsidR="00FE44F2" w:rsidRDefault="00FE44F2" w:rsidP="0077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632" w:type="dxa"/>
      <w:tblInd w:w="-459" w:type="dxa"/>
      <w:tblLayout w:type="fixed"/>
      <w:tblLook w:val="04A0" w:firstRow="1" w:lastRow="0" w:firstColumn="1" w:lastColumn="0" w:noHBand="0" w:noVBand="1"/>
    </w:tblPr>
    <w:tblGrid>
      <w:gridCol w:w="3686"/>
      <w:gridCol w:w="1701"/>
      <w:gridCol w:w="1134"/>
      <w:gridCol w:w="1276"/>
      <w:gridCol w:w="850"/>
      <w:gridCol w:w="850"/>
      <w:gridCol w:w="1135"/>
    </w:tblGrid>
    <w:tr w:rsidR="00235158" w:rsidRPr="00321F8B" w14:paraId="4954A18E" w14:textId="77777777" w:rsidTr="00235158">
      <w:trPr>
        <w:trHeight w:val="323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824B15" w14:textId="27AFD349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4"/>
              <w:szCs w:val="24"/>
            </w:rPr>
          </w:pPr>
          <w:r>
            <w:rPr>
              <w:rFonts w:ascii="Times New Roman" w:eastAsia="Times New Roman" w:hAnsi="Times New Roman" w:cs="Times New Roman"/>
              <w:sz w:val="14"/>
              <w:szCs w:val="24"/>
            </w:rPr>
            <w:t>Asbestos Labelling Guidelines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871F3A" w14:textId="707F879B" w:rsidR="00235158" w:rsidRPr="00321F8B" w:rsidRDefault="00235158" w:rsidP="0023515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4"/>
              <w:szCs w:val="24"/>
            </w:rPr>
          </w:pPr>
          <w:r>
            <w:rPr>
              <w:rFonts w:ascii="Times New Roman" w:eastAsia="Times New Roman" w:hAnsi="Times New Roman" w:cs="Times New Roman"/>
              <w:sz w:val="14"/>
              <w:szCs w:val="24"/>
            </w:rPr>
            <w:t xml:space="preserve"> Issue Date:</w:t>
          </w:r>
          <w:r>
            <w:rPr>
              <w:rFonts w:ascii="Times New Roman" w:eastAsia="Times New Roman" w:hAnsi="Times New Roman" w:cs="Times New Roman"/>
              <w:sz w:val="18"/>
              <w:szCs w:val="24"/>
            </w:rPr>
            <w:t xml:space="preserve"> 20151202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C5A933" w14:textId="77777777" w:rsidR="00235158" w:rsidRPr="00321F8B" w:rsidRDefault="00235158" w:rsidP="00226DCC">
          <w:pP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b/>
              <w:sz w:val="18"/>
              <w:szCs w:val="24"/>
            </w:rPr>
          </w:pPr>
          <w:r w:rsidRPr="00321F8B">
            <w:rPr>
              <w:rFonts w:ascii="Times New Roman" w:eastAsia="Times New Roman" w:hAnsi="Times New Roman" w:cs="Times New Roman"/>
              <w:b/>
              <w:sz w:val="18"/>
              <w:szCs w:val="24"/>
            </w:rPr>
            <w:t>Rev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F8B4B0" w14:textId="0714CAD4" w:rsidR="00235158" w:rsidRPr="00321F8B" w:rsidRDefault="00DC5285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8"/>
              <w:szCs w:val="24"/>
            </w:rPr>
          </w:pPr>
          <w:r>
            <w:rPr>
              <w:rFonts w:ascii="Times New Roman" w:eastAsia="Times New Roman" w:hAnsi="Times New Roman" w:cs="Times New Roman"/>
              <w:sz w:val="18"/>
              <w:szCs w:val="24"/>
            </w:rPr>
            <w:t>4</w:t>
          </w:r>
          <w:r w:rsidR="00235158">
            <w:rPr>
              <w:rFonts w:ascii="Times New Roman" w:eastAsia="Times New Roman" w:hAnsi="Times New Roman" w:cs="Times New Roman"/>
              <w:sz w:val="18"/>
              <w:szCs w:val="24"/>
            </w:rPr>
            <w:t>.0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388F64" w14:textId="77777777" w:rsidR="00235158" w:rsidRPr="00321F8B" w:rsidRDefault="00235158" w:rsidP="00226DCC">
          <w:pP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321F8B">
            <w:rPr>
              <w:rFonts w:ascii="Times New Roman" w:eastAsia="Times New Roman" w:hAnsi="Times New Roman" w:cs="Times New Roman"/>
              <w:b/>
              <w:sz w:val="18"/>
              <w:szCs w:val="24"/>
            </w:rPr>
            <w:t>Author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E1C5CB" w14:textId="79C27D30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6"/>
              <w:szCs w:val="24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</w:rPr>
            <w:t>A. Fisk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396DEE1D" w14:textId="77777777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6"/>
              <w:szCs w:val="24"/>
            </w:rPr>
          </w:pPr>
        </w:p>
      </w:tc>
    </w:tr>
    <w:tr w:rsidR="00235158" w:rsidRPr="00321F8B" w14:paraId="68FA6E8D" w14:textId="77777777" w:rsidTr="00235158"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6A851" w14:textId="1E8384FC" w:rsidR="00235158" w:rsidRPr="00321F8B" w:rsidRDefault="00235158" w:rsidP="0023515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4"/>
              <w:szCs w:val="2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33FC33" w14:textId="67822AD6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4"/>
              <w:szCs w:val="24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5F0307" w14:textId="77777777" w:rsidR="00235158" w:rsidRPr="00321F8B" w:rsidRDefault="00235158" w:rsidP="00226DCC">
          <w:pP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b/>
              <w:sz w:val="18"/>
              <w:szCs w:val="24"/>
            </w:rPr>
          </w:pPr>
          <w:r w:rsidRPr="00000A24">
            <w:rPr>
              <w:rFonts w:ascii="Times New Roman" w:eastAsia="Times New Roman" w:hAnsi="Times New Roman" w:cs="Times New Roman"/>
              <w:b/>
              <w:sz w:val="18"/>
              <w:szCs w:val="24"/>
            </w:rPr>
            <w:t>Last Rev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03D67E" w14:textId="5707FE1B" w:rsidR="00235158" w:rsidRPr="00321F8B" w:rsidRDefault="00235158" w:rsidP="00291EA2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8"/>
              <w:szCs w:val="24"/>
            </w:rPr>
          </w:pPr>
          <w:r w:rsidRPr="00321F8B">
            <w:rPr>
              <w:rFonts w:ascii="Times New Roman" w:eastAsia="Times New Roman" w:hAnsi="Times New Roman" w:cs="Times New Roman"/>
              <w:sz w:val="18"/>
              <w:szCs w:val="24"/>
            </w:rPr>
            <w:t xml:space="preserve"> </w:t>
          </w:r>
          <w:r w:rsidR="00291EA2">
            <w:rPr>
              <w:rFonts w:ascii="Times New Roman" w:eastAsia="Times New Roman" w:hAnsi="Times New Roman" w:cs="Times New Roman"/>
              <w:sz w:val="18"/>
              <w:szCs w:val="24"/>
            </w:rPr>
            <w:t>24/10/2018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488D66" w14:textId="77777777" w:rsidR="00235158" w:rsidRPr="00321F8B" w:rsidRDefault="00235158" w:rsidP="00226DCC">
          <w:pP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b/>
              <w:sz w:val="16"/>
              <w:szCs w:val="24"/>
            </w:rPr>
          </w:pPr>
          <w:r w:rsidRPr="00321F8B">
            <w:rPr>
              <w:rFonts w:ascii="Times New Roman" w:eastAsia="Times New Roman" w:hAnsi="Times New Roman" w:cs="Times New Roman"/>
              <w:b/>
              <w:sz w:val="16"/>
              <w:szCs w:val="24"/>
            </w:rPr>
            <w:t>Rev By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652BA4" w14:textId="354996BF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6"/>
              <w:szCs w:val="24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</w:rPr>
            <w:t>A. Fisk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480526" w14:textId="779AD8C7" w:rsidR="00235158" w:rsidRPr="00321F8B" w:rsidRDefault="00235158" w:rsidP="00226DCC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z w:val="16"/>
              <w:szCs w:val="24"/>
            </w:rPr>
          </w:pPr>
          <w:r w:rsidRPr="00000A24">
            <w:rPr>
              <w:rFonts w:ascii="Times New Roman" w:eastAsia="Times New Roman" w:hAnsi="Times New Roman" w:cs="Times New Roman"/>
              <w:sz w:val="16"/>
              <w:szCs w:val="24"/>
            </w:rPr>
            <w:t xml:space="preserve">Page </w: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begin"/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instrText xml:space="preserve"> PAGE  \* Arabic  \* MERGEFORMAT </w:instrTex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separate"/>
          </w:r>
          <w:r w:rsidR="003A4765">
            <w:rPr>
              <w:rFonts w:ascii="Times New Roman" w:eastAsia="Times New Roman" w:hAnsi="Times New Roman" w:cs="Times New Roman"/>
              <w:b/>
              <w:noProof/>
              <w:sz w:val="16"/>
              <w:szCs w:val="24"/>
            </w:rPr>
            <w:t>1</w: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end"/>
          </w:r>
          <w:r w:rsidRPr="00000A24">
            <w:rPr>
              <w:rFonts w:ascii="Times New Roman" w:eastAsia="Times New Roman" w:hAnsi="Times New Roman" w:cs="Times New Roman"/>
              <w:sz w:val="16"/>
              <w:szCs w:val="24"/>
            </w:rPr>
            <w:t xml:space="preserve"> of </w: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begin"/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instrText xml:space="preserve"> NUMPAGES  \* Arabic  \* MERGEFORMAT </w:instrTex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separate"/>
          </w:r>
          <w:r w:rsidR="003A4765">
            <w:rPr>
              <w:rFonts w:ascii="Times New Roman" w:eastAsia="Times New Roman" w:hAnsi="Times New Roman" w:cs="Times New Roman"/>
              <w:b/>
              <w:noProof/>
              <w:sz w:val="16"/>
              <w:szCs w:val="24"/>
            </w:rPr>
            <w:t>4</w:t>
          </w:r>
          <w:r w:rsidRPr="00000A24">
            <w:rPr>
              <w:rFonts w:ascii="Times New Roman" w:eastAsia="Times New Roman" w:hAnsi="Times New Roman" w:cs="Times New Roman"/>
              <w:b/>
              <w:sz w:val="16"/>
              <w:szCs w:val="24"/>
            </w:rPr>
            <w:fldChar w:fldCharType="end"/>
          </w:r>
        </w:p>
      </w:tc>
    </w:tr>
  </w:tbl>
  <w:p w14:paraId="2D281D45" w14:textId="77777777" w:rsidR="00776EAE" w:rsidRDefault="00776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1908" w14:textId="77777777" w:rsidR="00FE44F2" w:rsidRDefault="00FE44F2" w:rsidP="00776EAE">
      <w:pPr>
        <w:spacing w:after="0" w:line="240" w:lineRule="auto"/>
      </w:pPr>
      <w:r>
        <w:separator/>
      </w:r>
    </w:p>
  </w:footnote>
  <w:footnote w:type="continuationSeparator" w:id="0">
    <w:p w14:paraId="1473BEEE" w14:textId="77777777" w:rsidR="00FE44F2" w:rsidRDefault="00FE44F2" w:rsidP="0077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01F" w14:textId="6F0BEEFC" w:rsidR="002B670E" w:rsidRDefault="002B670E" w:rsidP="002B670E">
    <w:pPr>
      <w:pStyle w:val="Header"/>
      <w:jc w:val="right"/>
    </w:pPr>
    <w:r w:rsidRPr="00FE2F19">
      <w:rPr>
        <w:b/>
        <w:bCs/>
        <w:noProof/>
      </w:rPr>
      <w:drawing>
        <wp:inline distT="0" distB="0" distL="0" distR="0" wp14:anchorId="37DC2B70" wp14:editId="147B4520">
          <wp:extent cx="1330325" cy="474980"/>
          <wp:effectExtent l="19050" t="0" r="3175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17A382" w14:textId="77777777" w:rsidR="002B670E" w:rsidRDefault="002B670E" w:rsidP="002B670E">
    <w:pPr>
      <w:pStyle w:val="Header"/>
      <w:jc w:val="right"/>
    </w:pPr>
  </w:p>
  <w:p w14:paraId="1DE885A0" w14:textId="042405B8" w:rsidR="002B670E" w:rsidRPr="002B670E" w:rsidRDefault="002B670E" w:rsidP="002B670E">
    <w:pPr>
      <w:pStyle w:val="Header"/>
      <w:pBdr>
        <w:bottom w:val="dotted" w:sz="4" w:space="1" w:color="auto"/>
      </w:pBdr>
      <w:spacing w:after="120"/>
      <w:rPr>
        <w:rFonts w:ascii="Arial Narrow" w:hAnsi="Arial Narrow"/>
        <w:b/>
        <w:sz w:val="28"/>
      </w:rPr>
    </w:pPr>
    <w:r w:rsidRPr="002B670E">
      <w:rPr>
        <w:rFonts w:ascii="Arial Narrow" w:hAnsi="Arial Narrow"/>
        <w:b/>
        <w:sz w:val="28"/>
      </w:rPr>
      <w:t>VU Facilities: Asbestos Labelling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453"/>
    <w:multiLevelType w:val="hybridMultilevel"/>
    <w:tmpl w:val="648CE9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5F9"/>
    <w:multiLevelType w:val="multilevel"/>
    <w:tmpl w:val="8E6C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94B90"/>
    <w:multiLevelType w:val="hybridMultilevel"/>
    <w:tmpl w:val="10169E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32D3"/>
    <w:multiLevelType w:val="hybridMultilevel"/>
    <w:tmpl w:val="1CE8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FC0"/>
    <w:multiLevelType w:val="hybridMultilevel"/>
    <w:tmpl w:val="B3B2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2B35"/>
    <w:multiLevelType w:val="hybridMultilevel"/>
    <w:tmpl w:val="73B6A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59E4"/>
    <w:multiLevelType w:val="multilevel"/>
    <w:tmpl w:val="8E6C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F707D"/>
    <w:multiLevelType w:val="hybridMultilevel"/>
    <w:tmpl w:val="4084879E"/>
    <w:lvl w:ilvl="0" w:tplc="4D1468E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50F3F"/>
    <w:multiLevelType w:val="hybridMultilevel"/>
    <w:tmpl w:val="35C67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04B7"/>
    <w:multiLevelType w:val="hybridMultilevel"/>
    <w:tmpl w:val="BB205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2674F"/>
    <w:multiLevelType w:val="hybridMultilevel"/>
    <w:tmpl w:val="B1C2E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F7CCA"/>
    <w:multiLevelType w:val="hybridMultilevel"/>
    <w:tmpl w:val="5D8C1DE2"/>
    <w:lvl w:ilvl="0" w:tplc="97E0E550">
      <w:numFmt w:val="bullet"/>
      <w:lvlText w:val="•"/>
      <w:lvlJc w:val="left"/>
      <w:pPr>
        <w:ind w:left="1080" w:hanging="720"/>
      </w:pPr>
      <w:rPr>
        <w:rFonts w:ascii="Arial Narrow" w:eastAsia="SimSu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F4495"/>
    <w:multiLevelType w:val="hybridMultilevel"/>
    <w:tmpl w:val="7F288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C41C0"/>
    <w:multiLevelType w:val="hybridMultilevel"/>
    <w:tmpl w:val="9ADEBCFE"/>
    <w:lvl w:ilvl="0" w:tplc="F7808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B3DB5"/>
    <w:multiLevelType w:val="multilevel"/>
    <w:tmpl w:val="8E6C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15191"/>
    <w:multiLevelType w:val="hybridMultilevel"/>
    <w:tmpl w:val="C9D46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F7800"/>
    <w:multiLevelType w:val="hybridMultilevel"/>
    <w:tmpl w:val="E4F4F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C68"/>
    <w:multiLevelType w:val="hybridMultilevel"/>
    <w:tmpl w:val="EC2CE6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72AA3"/>
    <w:multiLevelType w:val="hybridMultilevel"/>
    <w:tmpl w:val="EDC43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C5DE4"/>
    <w:multiLevelType w:val="hybridMultilevel"/>
    <w:tmpl w:val="8B301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458EB"/>
    <w:multiLevelType w:val="hybridMultilevel"/>
    <w:tmpl w:val="02BE8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9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18"/>
  </w:num>
  <w:num w:numId="10">
    <w:abstractNumId w:val="16"/>
  </w:num>
  <w:num w:numId="11">
    <w:abstractNumId w:val="10"/>
  </w:num>
  <w:num w:numId="12">
    <w:abstractNumId w:val="4"/>
  </w:num>
  <w:num w:numId="13">
    <w:abstractNumId w:val="3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9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6"/>
  </w:num>
  <w:num w:numId="25">
    <w:abstractNumId w:val="14"/>
  </w:num>
  <w:num w:numId="26">
    <w:abstractNumId w:val="0"/>
  </w:num>
  <w:num w:numId="27">
    <w:abstractNumId w:val="2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19"/>
    <w:rsid w:val="00006D46"/>
    <w:rsid w:val="00023143"/>
    <w:rsid w:val="000348F5"/>
    <w:rsid w:val="00047419"/>
    <w:rsid w:val="00074DE6"/>
    <w:rsid w:val="000763FF"/>
    <w:rsid w:val="00097127"/>
    <w:rsid w:val="000A46C3"/>
    <w:rsid w:val="000C26EC"/>
    <w:rsid w:val="000F4998"/>
    <w:rsid w:val="000F6CB4"/>
    <w:rsid w:val="00110EA1"/>
    <w:rsid w:val="00114A08"/>
    <w:rsid w:val="0012285D"/>
    <w:rsid w:val="00133A8E"/>
    <w:rsid w:val="00167200"/>
    <w:rsid w:val="00170D3F"/>
    <w:rsid w:val="001B3A5A"/>
    <w:rsid w:val="001B7217"/>
    <w:rsid w:val="001E71D6"/>
    <w:rsid w:val="00210011"/>
    <w:rsid w:val="002154F8"/>
    <w:rsid w:val="00235158"/>
    <w:rsid w:val="00235B42"/>
    <w:rsid w:val="00271DC8"/>
    <w:rsid w:val="002843F7"/>
    <w:rsid w:val="00291EA2"/>
    <w:rsid w:val="00292E8C"/>
    <w:rsid w:val="00296764"/>
    <w:rsid w:val="002B0BC8"/>
    <w:rsid w:val="002B53B0"/>
    <w:rsid w:val="002B670E"/>
    <w:rsid w:val="002E0690"/>
    <w:rsid w:val="002F2DCD"/>
    <w:rsid w:val="003065D2"/>
    <w:rsid w:val="00311B0C"/>
    <w:rsid w:val="00311F84"/>
    <w:rsid w:val="00350979"/>
    <w:rsid w:val="003563E7"/>
    <w:rsid w:val="00375318"/>
    <w:rsid w:val="003A4765"/>
    <w:rsid w:val="003D0E58"/>
    <w:rsid w:val="003D35C5"/>
    <w:rsid w:val="003F10B9"/>
    <w:rsid w:val="00414504"/>
    <w:rsid w:val="0046412C"/>
    <w:rsid w:val="00494505"/>
    <w:rsid w:val="004D07AE"/>
    <w:rsid w:val="004E6570"/>
    <w:rsid w:val="004F54E3"/>
    <w:rsid w:val="00501F4D"/>
    <w:rsid w:val="00511AE0"/>
    <w:rsid w:val="00531804"/>
    <w:rsid w:val="00550050"/>
    <w:rsid w:val="005936E0"/>
    <w:rsid w:val="005972AC"/>
    <w:rsid w:val="005B1F08"/>
    <w:rsid w:val="005D0CAE"/>
    <w:rsid w:val="005E45E4"/>
    <w:rsid w:val="005E740D"/>
    <w:rsid w:val="006109BE"/>
    <w:rsid w:val="006115AE"/>
    <w:rsid w:val="00631117"/>
    <w:rsid w:val="00644B49"/>
    <w:rsid w:val="00652397"/>
    <w:rsid w:val="00663536"/>
    <w:rsid w:val="006639C9"/>
    <w:rsid w:val="00673713"/>
    <w:rsid w:val="006B6B51"/>
    <w:rsid w:val="00732AC9"/>
    <w:rsid w:val="00744C0C"/>
    <w:rsid w:val="00747577"/>
    <w:rsid w:val="00762987"/>
    <w:rsid w:val="00776EAE"/>
    <w:rsid w:val="00790F04"/>
    <w:rsid w:val="007919BD"/>
    <w:rsid w:val="00797B67"/>
    <w:rsid w:val="007B6548"/>
    <w:rsid w:val="007D1928"/>
    <w:rsid w:val="007E6BB5"/>
    <w:rsid w:val="008053F1"/>
    <w:rsid w:val="008408BD"/>
    <w:rsid w:val="008427FE"/>
    <w:rsid w:val="0085080B"/>
    <w:rsid w:val="008765FA"/>
    <w:rsid w:val="00896EF2"/>
    <w:rsid w:val="008D2B56"/>
    <w:rsid w:val="008E0B98"/>
    <w:rsid w:val="008F21A3"/>
    <w:rsid w:val="008F5AE2"/>
    <w:rsid w:val="00906CF9"/>
    <w:rsid w:val="00910AC7"/>
    <w:rsid w:val="0095336B"/>
    <w:rsid w:val="009573AA"/>
    <w:rsid w:val="00963069"/>
    <w:rsid w:val="00972C11"/>
    <w:rsid w:val="00977E3D"/>
    <w:rsid w:val="009846E4"/>
    <w:rsid w:val="00984A55"/>
    <w:rsid w:val="009A1BD6"/>
    <w:rsid w:val="009A2F07"/>
    <w:rsid w:val="009F3306"/>
    <w:rsid w:val="00A0443D"/>
    <w:rsid w:val="00A2368A"/>
    <w:rsid w:val="00A2773B"/>
    <w:rsid w:val="00A36538"/>
    <w:rsid w:val="00A36A09"/>
    <w:rsid w:val="00A37E3A"/>
    <w:rsid w:val="00A4084F"/>
    <w:rsid w:val="00A47814"/>
    <w:rsid w:val="00A52808"/>
    <w:rsid w:val="00A67CA7"/>
    <w:rsid w:val="00A71B69"/>
    <w:rsid w:val="00A97FBF"/>
    <w:rsid w:val="00AA2408"/>
    <w:rsid w:val="00AA250C"/>
    <w:rsid w:val="00AA7770"/>
    <w:rsid w:val="00AB0AAE"/>
    <w:rsid w:val="00AB23CA"/>
    <w:rsid w:val="00AC290B"/>
    <w:rsid w:val="00AD1E98"/>
    <w:rsid w:val="00AD59B4"/>
    <w:rsid w:val="00AE2C4D"/>
    <w:rsid w:val="00AE7DD7"/>
    <w:rsid w:val="00AF33DE"/>
    <w:rsid w:val="00B23BCA"/>
    <w:rsid w:val="00B40309"/>
    <w:rsid w:val="00B42CB6"/>
    <w:rsid w:val="00B523AE"/>
    <w:rsid w:val="00B539A3"/>
    <w:rsid w:val="00B60B2A"/>
    <w:rsid w:val="00B84006"/>
    <w:rsid w:val="00B854A3"/>
    <w:rsid w:val="00B86605"/>
    <w:rsid w:val="00B935E9"/>
    <w:rsid w:val="00B95145"/>
    <w:rsid w:val="00BA0B33"/>
    <w:rsid w:val="00BB1637"/>
    <w:rsid w:val="00BB409C"/>
    <w:rsid w:val="00BD31D3"/>
    <w:rsid w:val="00BD6E54"/>
    <w:rsid w:val="00BE2D1F"/>
    <w:rsid w:val="00C22B1F"/>
    <w:rsid w:val="00C2530E"/>
    <w:rsid w:val="00C26A91"/>
    <w:rsid w:val="00C32750"/>
    <w:rsid w:val="00C42371"/>
    <w:rsid w:val="00C70C84"/>
    <w:rsid w:val="00C71436"/>
    <w:rsid w:val="00C91E26"/>
    <w:rsid w:val="00CA5974"/>
    <w:rsid w:val="00CB02D7"/>
    <w:rsid w:val="00CB14BA"/>
    <w:rsid w:val="00CD5762"/>
    <w:rsid w:val="00CD5775"/>
    <w:rsid w:val="00D02D32"/>
    <w:rsid w:val="00D3163D"/>
    <w:rsid w:val="00D3427D"/>
    <w:rsid w:val="00D83A85"/>
    <w:rsid w:val="00D90349"/>
    <w:rsid w:val="00DC5285"/>
    <w:rsid w:val="00DC7D8E"/>
    <w:rsid w:val="00DE61AD"/>
    <w:rsid w:val="00DE65A3"/>
    <w:rsid w:val="00E032ED"/>
    <w:rsid w:val="00E04536"/>
    <w:rsid w:val="00E43030"/>
    <w:rsid w:val="00E6540E"/>
    <w:rsid w:val="00E733A6"/>
    <w:rsid w:val="00E76206"/>
    <w:rsid w:val="00E81F76"/>
    <w:rsid w:val="00E820D0"/>
    <w:rsid w:val="00EA4014"/>
    <w:rsid w:val="00ED2C59"/>
    <w:rsid w:val="00EE7446"/>
    <w:rsid w:val="00EF1624"/>
    <w:rsid w:val="00F05F8C"/>
    <w:rsid w:val="00F32831"/>
    <w:rsid w:val="00F351EF"/>
    <w:rsid w:val="00F51C93"/>
    <w:rsid w:val="00F63498"/>
    <w:rsid w:val="00F85B96"/>
    <w:rsid w:val="00FB0F05"/>
    <w:rsid w:val="00FC1787"/>
    <w:rsid w:val="00FD0760"/>
    <w:rsid w:val="00FE27A9"/>
    <w:rsid w:val="00FE2F19"/>
    <w:rsid w:val="00FE44F2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419AAC"/>
  <w15:docId w15:val="{BC1EE4DE-6BCE-4664-B97E-ABB9D17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A85"/>
    <w:pPr>
      <w:keepNext/>
      <w:keepLines/>
      <w:spacing w:before="100" w:beforeAutospacing="1" w:after="0"/>
      <w:outlineLvl w:val="0"/>
    </w:pPr>
    <w:rPr>
      <w:rFonts w:ascii="Arial" w:eastAsiaTheme="majorEastAsia" w:hAnsi="Arial" w:cs="Arial"/>
      <w:b/>
      <w:bCs/>
      <w:sz w:val="52"/>
      <w:szCs w:val="5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EF2"/>
    <w:pPr>
      <w:keepNext/>
      <w:keepLines/>
      <w:shd w:val="clear" w:color="auto" w:fill="8DB3E2" w:themeFill="text2" w:themeFillTint="66"/>
      <w:tabs>
        <w:tab w:val="center" w:pos="5032"/>
      </w:tabs>
      <w:spacing w:before="200" w:after="0"/>
      <w:ind w:firstLine="170"/>
      <w:outlineLvl w:val="1"/>
    </w:pPr>
    <w:rPr>
      <w:rFonts w:ascii="Arial Unicode MS" w:eastAsia="Arial Unicode MS" w:hAnsi="Arial Unicode MS" w:cs="Arial Unicode MS"/>
      <w:b/>
      <w:bCs/>
      <w:color w:val="FFFFFF" w:themeColor="background1"/>
      <w:spacing w:val="2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F19"/>
    <w:pPr>
      <w:keepNext/>
      <w:keepLines/>
      <w:spacing w:before="200" w:after="0"/>
      <w:outlineLvl w:val="2"/>
    </w:pPr>
    <w:rPr>
      <w:rFonts w:ascii="Arial Black" w:eastAsiaTheme="majorEastAsia" w:hAnsi="Arial Black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1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1F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6EF2"/>
    <w:rPr>
      <w:rFonts w:ascii="Arial Unicode MS" w:eastAsia="Arial Unicode MS" w:hAnsi="Arial Unicode MS" w:cs="Arial Unicode MS"/>
      <w:b/>
      <w:bCs/>
      <w:color w:val="FFFFFF" w:themeColor="background1"/>
      <w:spacing w:val="20"/>
      <w:sz w:val="28"/>
      <w:szCs w:val="28"/>
      <w:shd w:val="clear" w:color="auto" w:fill="8DB3E2" w:themeFill="text2" w:themeFillTint="6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E2F19"/>
    <w:rPr>
      <w:rFonts w:ascii="Arial Black" w:eastAsiaTheme="majorEastAsia" w:hAnsi="Arial Black" w:cstheme="majorBidi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3A85"/>
    <w:rPr>
      <w:rFonts w:ascii="Arial" w:eastAsiaTheme="majorEastAsia" w:hAnsi="Arial" w:cs="Arial"/>
      <w:b/>
      <w:bCs/>
      <w:sz w:val="52"/>
      <w:szCs w:val="52"/>
      <w:lang w:val="en-US"/>
    </w:rPr>
  </w:style>
  <w:style w:type="table" w:styleId="TableGrid">
    <w:name w:val="Table Grid"/>
    <w:basedOn w:val="TableNormal"/>
    <w:rsid w:val="0076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43030"/>
    <w:pPr>
      <w:numPr>
        <w:numId w:val="28"/>
      </w:numPr>
      <w:contextualSpacing/>
    </w:pPr>
    <w:rPr>
      <w:lang w:val="en-US"/>
    </w:rPr>
  </w:style>
  <w:style w:type="paragraph" w:customStyle="1" w:styleId="Default">
    <w:name w:val="Default"/>
    <w:rsid w:val="00D83A8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573AA"/>
    <w:pPr>
      <w:spacing w:after="0" w:line="240" w:lineRule="auto"/>
    </w:pPr>
    <w:rPr>
      <w:i/>
      <w:iCs/>
      <w:color w:val="0070C0"/>
    </w:rPr>
  </w:style>
  <w:style w:type="character" w:customStyle="1" w:styleId="QuoteChar">
    <w:name w:val="Quote Char"/>
    <w:basedOn w:val="DefaultParagraphFont"/>
    <w:link w:val="Quote"/>
    <w:uiPriority w:val="29"/>
    <w:rsid w:val="009573AA"/>
    <w:rPr>
      <w:i/>
      <w:iCs/>
      <w:color w:val="0070C0"/>
    </w:rPr>
  </w:style>
  <w:style w:type="character" w:styleId="SubtleEmphasis">
    <w:name w:val="Subtle Emphasis"/>
    <w:basedOn w:val="DefaultParagraphFont"/>
    <w:uiPriority w:val="19"/>
    <w:qFormat/>
    <w:rsid w:val="00B523AE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CD5762"/>
    <w:rPr>
      <w:color w:val="0000FF" w:themeColor="hyperlink"/>
      <w:u w:val="single"/>
    </w:rPr>
  </w:style>
  <w:style w:type="table" w:customStyle="1" w:styleId="LightList-Accent11">
    <w:name w:val="Light List - Accent 11"/>
    <w:basedOn w:val="TableNormal"/>
    <w:uiPriority w:val="61"/>
    <w:rsid w:val="00644B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3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3030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11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rsid w:val="0031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1F84"/>
    <w:pPr>
      <w:spacing w:after="120" w:line="240" w:lineRule="auto"/>
      <w:jc w:val="both"/>
    </w:pPr>
    <w:rPr>
      <w:rFonts w:ascii="Arial Narrow" w:eastAsia="SimSun" w:hAnsi="Arial Narrow" w:cs="Times New Roman"/>
      <w:sz w:val="20"/>
      <w:szCs w:val="20"/>
      <w:lang w:eastAsia="zh-CN" w:bidi="ar-D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F84"/>
    <w:rPr>
      <w:rFonts w:ascii="Arial Narrow" w:eastAsia="SimSun" w:hAnsi="Arial Narrow" w:cs="Times New Roman"/>
      <w:sz w:val="20"/>
      <w:szCs w:val="20"/>
      <w:lang w:eastAsia="zh-CN" w:bidi="ar-D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F84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F84"/>
    <w:rPr>
      <w:rFonts w:ascii="Arial Narrow" w:eastAsia="SimSun" w:hAnsi="Arial Narrow" w:cs="Times New Roman"/>
      <w:b/>
      <w:bCs/>
      <w:sz w:val="20"/>
      <w:szCs w:val="20"/>
      <w:lang w:eastAsia="zh-CN" w:bidi="ar-DZ"/>
    </w:rPr>
  </w:style>
  <w:style w:type="paragraph" w:styleId="Revision">
    <w:name w:val="Revision"/>
    <w:hidden/>
    <w:uiPriority w:val="99"/>
    <w:semiHidden/>
    <w:rsid w:val="00311F84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311F84"/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76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AE"/>
  </w:style>
  <w:style w:type="paragraph" w:styleId="Footer">
    <w:name w:val="footer"/>
    <w:basedOn w:val="Normal"/>
    <w:link w:val="FooterChar"/>
    <w:uiPriority w:val="99"/>
    <w:unhideWhenUsed/>
    <w:rsid w:val="00776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AE"/>
  </w:style>
  <w:style w:type="table" w:customStyle="1" w:styleId="TableGrid1">
    <w:name w:val="Table Grid1"/>
    <w:basedOn w:val="TableNormal"/>
    <w:next w:val="TableGrid"/>
    <w:uiPriority w:val="59"/>
    <w:rsid w:val="002351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23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oleObject" Target="embeddings/Microsoft_Visio_2003-2010_Drawing3.vsd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y.vu.edu.au/view.current.php?id=00356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oleObject" Target="embeddings/Microsoft_Visio_2003-2010_Drawing5.vsd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://intranet.vu.edu.au/AsbestosRegisters/Files/Asbestos_Removal_Flowchart.pdf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4.vsd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Visio_2003-2010_Drawing1.vsd"/><Relationship Id="rId22" Type="http://schemas.openxmlformats.org/officeDocument/2006/relationships/hyperlink" Target="https://kit.vu.edu.au/team/hsw/Asbestos/Asbestos_Mangement_Procedure-Removal%20and%20Renovation.docx?Web=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KeywordTaxHTFiel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 label guideline</TermName>
          <TermId xmlns="http://schemas.microsoft.com/office/infopath/2007/PartnerControls">590d9829-57d1-463b-959f-e3f6b8d3cf51</TermId>
        </TermInfo>
      </Terms>
    </TaxKeywordTaxHTField>
    <TaxCatchAll xmlns="7efb3bfb-bb76-41b1-aa41-8afd8bb77dae">
      <Value>4</Value>
      <Value>116</Value>
      <Value>29</Value>
    </TaxCatchAll>
    <o3fa4def89f148acacbeb49fec6b66ba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</TermName>
          <TermId xmlns="http://schemas.microsoft.com/office/infopath/2007/PartnerControls">6f48bec0-cbef-46b1-9a8c-bb156cad353a</TermId>
        </TermInfo>
      </Terms>
    </o3fa4def89f148acacbeb49fec6b66ba>
    <g7fd6b39d76f41bbbfd0a4313ec05ed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02172f18-ddca-4fe8-93d7-34a0595972da</TermId>
        </TermInfo>
      </Terms>
    </g7fd6b39d76f41bbbfd0a4313ec05edd>
    <_dlc_DocId xmlns="7efb3bfb-bb76-41b1-aa41-8afd8bb77dae">MVXSJJ2Q5YXA-2031517640-4</_dlc_DocId>
    <_dlc_DocIdUrl xmlns="7efb3bfb-bb76-41b1-aa41-8afd8bb77dae">
      <Url>https://kit.vu.edu.au/team/hsw/_layouts/15/DocIdRedir.aspx?ID=MVXSJJ2Q5YXA-2031517640-4</Url>
      <Description>MVXSJJ2Q5YXA-2031517640-4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W Document" ma:contentTypeID="0x0101005E5BB1B6F3CDF24EBEE70F8CD34D6C7B00DB1155AF64F59240A35D59022AB9EF61" ma:contentTypeVersion="6" ma:contentTypeDescription="" ma:contentTypeScope="" ma:versionID="1aeea7bdac8eceb9c7787a2676b3f44d">
  <xsd:schema xmlns:xsd="http://www.w3.org/2001/XMLSchema" xmlns:xs="http://www.w3.org/2001/XMLSchema" xmlns:p="http://schemas.microsoft.com/office/2006/metadata/properties" xmlns:ns2="7efb3bfb-bb76-41b1-aa41-8afd8bb77dae" targetNamespace="http://schemas.microsoft.com/office/2006/metadata/properties" ma:root="true" ma:fieldsID="18afa9e651b874b3887e72e6a66b7b72" ns2:_="">
    <xsd:import namespace="7efb3bfb-bb76-41b1-aa41-8afd8bb77d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7fd6b39d76f41bbbfd0a4313ec05edd" minOccurs="0"/>
                <xsd:element ref="ns2:TaxCatchAll" minOccurs="0"/>
                <xsd:element ref="ns2:TaxCatchAllLabel" minOccurs="0"/>
                <xsd:element ref="ns2:o3fa4def89f148acacbeb49fec6b66ba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3bfb-bb76-41b1-aa41-8afd8bb77d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d6b39d76f41bbbfd0a4313ec05edd" ma:index="11" nillable="true" ma:taxonomy="true" ma:internalName="g7fd6b39d76f41bbbfd0a4313ec05edd" ma:taxonomyFieldName="DocumentType" ma:displayName="Document Type" ma:default="" ma:fieldId="{07fd6b39-d76f-41bb-bfd0-a4313ec05edd}" ma:sspId="33c711dc-b8b5-4311-b6fb-6cf4ef7540f5" ma:termSetId="2d2295b8-7804-45c2-a0d9-4ca49169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d4b395a-4f61-4103-8301-bc3db89c0151}" ma:internalName="TaxCatchAll" ma:showField="CatchAllData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d4b395a-4f61-4103-8301-bc3db89c0151}" ma:internalName="TaxCatchAllLabel" ma:readOnly="true" ma:showField="CatchAllDataLabel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fa4def89f148acacbeb49fec6b66ba" ma:index="15" nillable="true" ma:taxonomy="true" ma:internalName="o3fa4def89f148acacbeb49fec6b66ba" ma:taxonomyFieldName="Topic" ma:displayName="Topic" ma:default="" ma:fieldId="{83fa4def-89f1-48ac-acbe-b49fec6b66ba}" ma:sspId="33c711dc-b8b5-4311-b6fb-6cf4ef7540f5" ma:termSetId="29d8be40-a1d7-4fce-9f2d-e551954f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3c711dc-b8b5-4311-b6fb-6cf4ef7540f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EFEC-26E6-4C1D-A735-AD16934B7A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48540-B2B5-4B72-AC27-3C09D8941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1C1E2-62AC-4AB2-9125-349BB194C88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fb3bfb-bb76-41b1-aa41-8afd8bb77dae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76CF62-6CFF-44CA-8AF7-171771C3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b3bfb-bb76-41b1-aa41-8afd8bb77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32C953-AC35-4C36-95E5-83876C89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Labelling Guidelines</vt:lpstr>
    </vt:vector>
  </TitlesOfParts>
  <Company>Vicroria University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Labelling Guidelines</dc:title>
  <dc:creator>Scott Ganino</dc:creator>
  <cp:keywords>asbestos label guideline</cp:keywords>
  <cp:lastModifiedBy>Caroline Courtney</cp:lastModifiedBy>
  <cp:revision>2</cp:revision>
  <cp:lastPrinted>2013-02-20T03:51:00Z</cp:lastPrinted>
  <dcterms:created xsi:type="dcterms:W3CDTF">2020-02-12T21:54:00Z</dcterms:created>
  <dcterms:modified xsi:type="dcterms:W3CDTF">2020-02-12T21:54:00Z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0x0101005E5BB1B6F3CDF24EBEE70F8CD34D6C7B00DB1155AF64F59240A35D59022AB9EF61</vt:lpwstr>
  </property>
  <property fmtid="{D5CDD505-2E9C-101B-9397-08002B2CF9AE}" pid="3" name="Order">
    <vt:r8>7200</vt:r8>
  </property>
  <property fmtid="{D5CDD505-2E9C-101B-9397-08002B2CF9AE}" pid="4" name="Committee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dlc_DocIdItemGuid">
    <vt:lpwstr>ea2051dc-0ded-45e9-b708-13b3813e0bcc</vt:lpwstr>
  </property>
  <property fmtid="{D5CDD505-2E9C-101B-9397-08002B2CF9AE}" pid="8" name="TaxKeyword">
    <vt:lpwstr>116;#asbestos label guideline|590d9829-57d1-463b-959f-e3f6b8d3cf51</vt:lpwstr>
  </property>
  <property fmtid="{D5CDD505-2E9C-101B-9397-08002B2CF9AE}" pid="9" name="Topic">
    <vt:lpwstr>4;#Asbestos|6f48bec0-cbef-46b1-9a8c-bb156cad353a</vt:lpwstr>
  </property>
  <property fmtid="{D5CDD505-2E9C-101B-9397-08002B2CF9AE}" pid="10" name="DocumentType">
    <vt:lpwstr>29;#Guidelines|02172f18-ddca-4fe8-93d7-34a0595972da</vt:lpwstr>
  </property>
</Properties>
</file>