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46B4" w14:textId="1F519F25" w:rsidR="00277677" w:rsidRPr="00277677" w:rsidRDefault="00277677" w:rsidP="00B241AC">
      <w:pPr>
        <w:spacing w:before="240" w:after="0"/>
        <w:rPr>
          <w:rFonts w:cstheme="minorHAnsi"/>
          <w:b/>
          <w:color w:val="000000"/>
          <w:sz w:val="28"/>
          <w:szCs w:val="28"/>
        </w:rPr>
      </w:pPr>
      <w:r w:rsidRPr="00277677">
        <w:rPr>
          <w:rFonts w:cstheme="minorHAnsi"/>
          <w:b/>
          <w:color w:val="000000"/>
          <w:sz w:val="28"/>
          <w:szCs w:val="28"/>
        </w:rPr>
        <w:t>Appendix 1 – Travel Approval</w:t>
      </w:r>
    </w:p>
    <w:p w14:paraId="4D64F237" w14:textId="77777777" w:rsidR="00277677" w:rsidRPr="00277677" w:rsidRDefault="00277677" w:rsidP="00B241AC">
      <w:pPr>
        <w:spacing w:before="240" w:after="0"/>
        <w:rPr>
          <w:rFonts w:cstheme="minorHAnsi"/>
          <w:b/>
          <w:color w:val="000000"/>
          <w:sz w:val="28"/>
          <w:szCs w:val="28"/>
          <w:u w:val="single"/>
        </w:rPr>
      </w:pPr>
    </w:p>
    <w:p w14:paraId="072FF5FD" w14:textId="012040DC" w:rsidR="00B241AC" w:rsidRPr="00844EC0" w:rsidRDefault="00B241AC" w:rsidP="00B241AC">
      <w:pPr>
        <w:spacing w:before="240" w:after="0"/>
        <w:rPr>
          <w:rFonts w:cstheme="minorHAnsi"/>
          <w:b/>
          <w:color w:val="000000"/>
          <w:u w:val="single"/>
        </w:rPr>
      </w:pPr>
      <w:r w:rsidRPr="00844EC0">
        <w:rPr>
          <w:rFonts w:cstheme="minorHAnsi"/>
          <w:b/>
          <w:color w:val="000000"/>
          <w:u w:val="single"/>
        </w:rPr>
        <w:t xml:space="preserve">All Travel Approvals </w:t>
      </w:r>
    </w:p>
    <w:p w14:paraId="55FC9159" w14:textId="77777777" w:rsidR="00B241AC" w:rsidRPr="00844EC0" w:rsidRDefault="00B241AC" w:rsidP="00B241AC">
      <w:pPr>
        <w:spacing w:after="0"/>
        <w:rPr>
          <w:b/>
          <w:i/>
          <w:u w:val="single"/>
          <w:lang w:val="en-US"/>
        </w:rPr>
      </w:pPr>
    </w:p>
    <w:p w14:paraId="5560E423" w14:textId="77777777" w:rsidR="00B241AC" w:rsidRPr="00844EC0" w:rsidRDefault="00B241AC" w:rsidP="00B241AC">
      <w:pPr>
        <w:spacing w:after="0"/>
        <w:rPr>
          <w:rFonts w:cstheme="minorHAnsi"/>
        </w:rPr>
      </w:pPr>
      <w:r>
        <w:rPr>
          <w:rFonts w:cstheme="minorHAnsi"/>
        </w:rPr>
        <w:t xml:space="preserve">University </w:t>
      </w:r>
      <w:r w:rsidRPr="00844EC0">
        <w:rPr>
          <w:rFonts w:cstheme="minorHAnsi"/>
        </w:rPr>
        <w:t>funded travel must be approved by an</w:t>
      </w:r>
      <w:r>
        <w:rPr>
          <w:rFonts w:cstheme="minorHAnsi"/>
        </w:rPr>
        <w:t xml:space="preserve"> </w:t>
      </w:r>
      <w:r w:rsidRPr="00844EC0">
        <w:rPr>
          <w:rFonts w:cstheme="minorHAnsi"/>
        </w:rPr>
        <w:t xml:space="preserve">Authorised Approver as per the </w:t>
      </w:r>
      <w:hyperlink r:id="rId5" w:history="1">
        <w:r w:rsidRPr="00844EC0">
          <w:rPr>
            <w:rStyle w:val="Hyperlink"/>
            <w:rFonts w:cstheme="minorHAnsi"/>
          </w:rPr>
          <w:t>Delegations and Authorisations Policy</w:t>
        </w:r>
      </w:hyperlink>
      <w:r w:rsidRPr="00844EC0">
        <w:rPr>
          <w:rFonts w:cstheme="minorHAnsi"/>
        </w:rPr>
        <w:t xml:space="preserve"> prior to travelling domestically or overseas.</w:t>
      </w:r>
    </w:p>
    <w:p w14:paraId="011D06A2" w14:textId="77777777" w:rsidR="00B241AC" w:rsidRPr="00844EC0" w:rsidRDefault="00B241AC" w:rsidP="00B241AC">
      <w:pPr>
        <w:spacing w:after="0"/>
        <w:rPr>
          <w:rFonts w:cstheme="minorHAnsi"/>
          <w:sz w:val="18"/>
        </w:rPr>
      </w:pPr>
    </w:p>
    <w:p w14:paraId="51942840" w14:textId="76B76DC4" w:rsidR="00B241AC" w:rsidRDefault="00B241AC" w:rsidP="00B241AC">
      <w:pPr>
        <w:spacing w:after="0"/>
      </w:pPr>
      <w:r w:rsidRPr="00844EC0">
        <w:t>Where the</w:t>
      </w:r>
      <w:r>
        <w:t xml:space="preserve"> </w:t>
      </w:r>
      <w:r w:rsidRPr="00844EC0">
        <w:t>Authorised Approver appearing in the below tables does not have sufficient financial delegation for the cost of travel, approval must be sought from the appropriately authorised d</w:t>
      </w:r>
      <w:r w:rsidRPr="00844EC0">
        <w:rPr>
          <w:rFonts w:cstheme="minorHAnsi"/>
        </w:rPr>
        <w:t>epartmental budget owner</w:t>
      </w:r>
      <w:r w:rsidRPr="00844EC0">
        <w:t xml:space="preserve"> in the position’s direct reporting line with the appropriate level of financial delegation.</w:t>
      </w:r>
    </w:p>
    <w:p w14:paraId="2A4D7C2E" w14:textId="77777777" w:rsidR="00277677" w:rsidRPr="00844EC0" w:rsidRDefault="00277677" w:rsidP="00B241AC">
      <w:pPr>
        <w:spacing w:after="0"/>
      </w:pPr>
    </w:p>
    <w:p w14:paraId="3BD91052" w14:textId="28CBA892" w:rsidR="00B241AC" w:rsidRPr="00277677" w:rsidRDefault="00B241AC" w:rsidP="00277677">
      <w:pPr>
        <w:pStyle w:val="ListParagraph"/>
        <w:numPr>
          <w:ilvl w:val="0"/>
          <w:numId w:val="20"/>
        </w:numPr>
        <w:spacing w:after="0"/>
        <w:ind w:left="567" w:hanging="567"/>
        <w:rPr>
          <w:b/>
          <w:lang w:val="en-US"/>
        </w:rPr>
      </w:pPr>
      <w:r w:rsidRPr="00277677">
        <w:rPr>
          <w:b/>
          <w:lang w:val="en-US"/>
        </w:rPr>
        <w:t>DFAT Approvals</w:t>
      </w:r>
    </w:p>
    <w:p w14:paraId="6A4D0BD4" w14:textId="77777777" w:rsidR="00277677" w:rsidRPr="00277677" w:rsidRDefault="00277677" w:rsidP="00277677">
      <w:pPr>
        <w:spacing w:after="0"/>
        <w:ind w:left="360"/>
        <w:rPr>
          <w:b/>
          <w:lang w:val="en-US"/>
        </w:rPr>
      </w:pPr>
    </w:p>
    <w:tbl>
      <w:tblPr>
        <w:tblStyle w:val="TableGrid"/>
        <w:tblW w:w="9923" w:type="dxa"/>
        <w:tblInd w:w="108" w:type="dxa"/>
        <w:tblLook w:val="04A0" w:firstRow="1" w:lastRow="0" w:firstColumn="1" w:lastColumn="0" w:noHBand="0" w:noVBand="1"/>
      </w:tblPr>
      <w:tblGrid>
        <w:gridCol w:w="1560"/>
        <w:gridCol w:w="4110"/>
        <w:gridCol w:w="1701"/>
        <w:gridCol w:w="2552"/>
      </w:tblGrid>
      <w:tr w:rsidR="00B241AC" w:rsidRPr="00844EC0" w14:paraId="62BF2FC0" w14:textId="77777777" w:rsidTr="00B865A1">
        <w:tc>
          <w:tcPr>
            <w:tcW w:w="1560" w:type="dxa"/>
            <w:tcBorders>
              <w:bottom w:val="double" w:sz="4" w:space="0" w:color="auto"/>
            </w:tcBorders>
            <w:vAlign w:val="center"/>
          </w:tcPr>
          <w:p w14:paraId="1153DC67" w14:textId="77777777" w:rsidR="00B241AC" w:rsidRPr="00935881" w:rsidRDefault="00B241AC" w:rsidP="00B865A1">
            <w:pPr>
              <w:pStyle w:val="Default"/>
              <w:spacing w:line="276" w:lineRule="auto"/>
              <w:jc w:val="center"/>
              <w:rPr>
                <w:b/>
                <w:sz w:val="22"/>
                <w:szCs w:val="22"/>
              </w:rPr>
            </w:pPr>
            <w:r w:rsidRPr="00935881">
              <w:rPr>
                <w:b/>
                <w:sz w:val="22"/>
                <w:szCs w:val="22"/>
              </w:rPr>
              <w:t>DFAT Rating</w:t>
            </w:r>
          </w:p>
        </w:tc>
        <w:tc>
          <w:tcPr>
            <w:tcW w:w="4110" w:type="dxa"/>
            <w:tcBorders>
              <w:bottom w:val="double" w:sz="4" w:space="0" w:color="auto"/>
            </w:tcBorders>
            <w:vAlign w:val="center"/>
          </w:tcPr>
          <w:p w14:paraId="593B2140" w14:textId="77777777" w:rsidR="00B241AC" w:rsidRPr="00935881" w:rsidRDefault="00B241AC" w:rsidP="00B865A1">
            <w:pPr>
              <w:jc w:val="center"/>
              <w:rPr>
                <w:rFonts w:cs="Arial"/>
                <w:b/>
                <w:color w:val="000000"/>
                <w:sz w:val="22"/>
                <w:szCs w:val="22"/>
              </w:rPr>
            </w:pPr>
            <w:r w:rsidRPr="00935881">
              <w:rPr>
                <w:rFonts w:cs="Arial"/>
                <w:b/>
                <w:color w:val="000000"/>
                <w:sz w:val="22"/>
                <w:szCs w:val="22"/>
              </w:rPr>
              <w:t>Travel Outside Of Economy Class BLFOD And BFOD</w:t>
            </w:r>
          </w:p>
        </w:tc>
        <w:tc>
          <w:tcPr>
            <w:tcW w:w="1701" w:type="dxa"/>
            <w:tcBorders>
              <w:bottom w:val="double" w:sz="4" w:space="0" w:color="auto"/>
            </w:tcBorders>
            <w:vAlign w:val="center"/>
          </w:tcPr>
          <w:p w14:paraId="4C77792E" w14:textId="0DFBA322" w:rsidR="00B241AC" w:rsidRPr="00935881" w:rsidRDefault="00B241AC" w:rsidP="00B865A1">
            <w:pPr>
              <w:pStyle w:val="Default"/>
              <w:spacing w:after="80" w:line="276" w:lineRule="auto"/>
              <w:jc w:val="center"/>
              <w:rPr>
                <w:b/>
                <w:sz w:val="22"/>
                <w:szCs w:val="22"/>
              </w:rPr>
            </w:pPr>
            <w:r w:rsidRPr="00935881">
              <w:rPr>
                <w:b/>
                <w:sz w:val="22"/>
                <w:szCs w:val="22"/>
              </w:rPr>
              <w:t>Authorised Approver 1</w:t>
            </w:r>
          </w:p>
        </w:tc>
        <w:tc>
          <w:tcPr>
            <w:tcW w:w="2552" w:type="dxa"/>
            <w:tcBorders>
              <w:bottom w:val="double" w:sz="4" w:space="0" w:color="auto"/>
            </w:tcBorders>
            <w:vAlign w:val="center"/>
          </w:tcPr>
          <w:p w14:paraId="1E70A6E4" w14:textId="09AE1710" w:rsidR="00B241AC" w:rsidRPr="00935881" w:rsidRDefault="00B241AC" w:rsidP="00B865A1">
            <w:pPr>
              <w:pStyle w:val="Default"/>
              <w:spacing w:after="80" w:line="276" w:lineRule="auto"/>
              <w:jc w:val="center"/>
              <w:rPr>
                <w:b/>
                <w:sz w:val="22"/>
                <w:szCs w:val="22"/>
              </w:rPr>
            </w:pPr>
            <w:r w:rsidRPr="00935881">
              <w:rPr>
                <w:b/>
                <w:sz w:val="22"/>
                <w:szCs w:val="22"/>
              </w:rPr>
              <w:t>Authorised Approver 2</w:t>
            </w:r>
          </w:p>
        </w:tc>
      </w:tr>
      <w:tr w:rsidR="00B241AC" w:rsidRPr="00844EC0" w14:paraId="6EBE42F7" w14:textId="77777777" w:rsidTr="00B865A1">
        <w:tc>
          <w:tcPr>
            <w:tcW w:w="1560" w:type="dxa"/>
            <w:tcBorders>
              <w:top w:val="double" w:sz="4" w:space="0" w:color="auto"/>
              <w:bottom w:val="double" w:sz="4" w:space="0" w:color="auto"/>
            </w:tcBorders>
          </w:tcPr>
          <w:p w14:paraId="667CF316" w14:textId="77777777" w:rsidR="00B241AC" w:rsidRPr="00935881" w:rsidRDefault="00B241AC" w:rsidP="00B865A1">
            <w:pPr>
              <w:pStyle w:val="Default"/>
              <w:spacing w:line="276" w:lineRule="auto"/>
              <w:jc w:val="center"/>
              <w:rPr>
                <w:sz w:val="22"/>
                <w:szCs w:val="22"/>
              </w:rPr>
            </w:pPr>
            <w:r w:rsidRPr="00935881">
              <w:rPr>
                <w:sz w:val="22"/>
                <w:szCs w:val="22"/>
              </w:rPr>
              <w:t>1 and 2</w:t>
            </w:r>
          </w:p>
        </w:tc>
        <w:tc>
          <w:tcPr>
            <w:tcW w:w="4110" w:type="dxa"/>
            <w:tcBorders>
              <w:top w:val="double" w:sz="4" w:space="0" w:color="auto"/>
              <w:bottom w:val="double" w:sz="4" w:space="0" w:color="auto"/>
            </w:tcBorders>
          </w:tcPr>
          <w:p w14:paraId="62867273" w14:textId="77777777" w:rsidR="00B241AC" w:rsidRPr="00935881" w:rsidRDefault="00B241AC" w:rsidP="00B865A1">
            <w:pPr>
              <w:rPr>
                <w:rFonts w:cs="Arial"/>
                <w:color w:val="000000"/>
                <w:sz w:val="22"/>
                <w:szCs w:val="22"/>
              </w:rPr>
            </w:pPr>
            <w:r w:rsidRPr="00935881">
              <w:rPr>
                <w:rFonts w:cs="Arial"/>
                <w:color w:val="000000"/>
                <w:sz w:val="22"/>
                <w:szCs w:val="22"/>
              </w:rPr>
              <w:t>All  travellers, (including those travelling on Grants or other external funding)</w:t>
            </w:r>
          </w:p>
        </w:tc>
        <w:tc>
          <w:tcPr>
            <w:tcW w:w="1701" w:type="dxa"/>
            <w:tcBorders>
              <w:top w:val="double" w:sz="4" w:space="0" w:color="auto"/>
              <w:bottom w:val="double" w:sz="4" w:space="0" w:color="auto"/>
            </w:tcBorders>
          </w:tcPr>
          <w:p w14:paraId="5AE18F5A" w14:textId="77777777" w:rsidR="00B241AC" w:rsidRPr="00935881" w:rsidRDefault="00B241AC" w:rsidP="00B865A1">
            <w:pPr>
              <w:pStyle w:val="Default"/>
              <w:spacing w:line="276" w:lineRule="auto"/>
              <w:rPr>
                <w:sz w:val="22"/>
                <w:szCs w:val="22"/>
              </w:rPr>
            </w:pPr>
            <w:r w:rsidRPr="00935881">
              <w:rPr>
                <w:sz w:val="22"/>
                <w:szCs w:val="22"/>
              </w:rPr>
              <w:t>Director/Dean</w:t>
            </w:r>
          </w:p>
        </w:tc>
        <w:tc>
          <w:tcPr>
            <w:tcW w:w="2552" w:type="dxa"/>
            <w:tcBorders>
              <w:top w:val="double" w:sz="4" w:space="0" w:color="auto"/>
              <w:bottom w:val="double" w:sz="4" w:space="0" w:color="auto"/>
            </w:tcBorders>
          </w:tcPr>
          <w:p w14:paraId="1A4546EA" w14:textId="77777777" w:rsidR="00B241AC" w:rsidRPr="00935881" w:rsidRDefault="00B241AC" w:rsidP="00B865A1">
            <w:pPr>
              <w:pStyle w:val="Default"/>
              <w:spacing w:line="276" w:lineRule="auto"/>
              <w:rPr>
                <w:sz w:val="22"/>
                <w:szCs w:val="22"/>
              </w:rPr>
            </w:pPr>
          </w:p>
        </w:tc>
      </w:tr>
      <w:tr w:rsidR="00B241AC" w:rsidRPr="00844EC0" w14:paraId="1B45E1A0" w14:textId="77777777" w:rsidTr="00B865A1">
        <w:tc>
          <w:tcPr>
            <w:tcW w:w="1560" w:type="dxa"/>
            <w:tcBorders>
              <w:top w:val="double" w:sz="4" w:space="0" w:color="auto"/>
              <w:bottom w:val="double" w:sz="4" w:space="0" w:color="auto"/>
            </w:tcBorders>
          </w:tcPr>
          <w:p w14:paraId="141BF445" w14:textId="77777777" w:rsidR="00B241AC" w:rsidRPr="00935881" w:rsidRDefault="00B241AC" w:rsidP="00B865A1">
            <w:pPr>
              <w:pStyle w:val="Default"/>
              <w:spacing w:line="276" w:lineRule="auto"/>
              <w:jc w:val="center"/>
              <w:rPr>
                <w:sz w:val="22"/>
                <w:szCs w:val="22"/>
              </w:rPr>
            </w:pPr>
            <w:r w:rsidRPr="00935881">
              <w:rPr>
                <w:sz w:val="22"/>
                <w:szCs w:val="22"/>
              </w:rPr>
              <w:t>3</w:t>
            </w:r>
          </w:p>
        </w:tc>
        <w:tc>
          <w:tcPr>
            <w:tcW w:w="4110" w:type="dxa"/>
            <w:tcBorders>
              <w:top w:val="double" w:sz="4" w:space="0" w:color="auto"/>
              <w:bottom w:val="double" w:sz="4" w:space="0" w:color="auto"/>
            </w:tcBorders>
          </w:tcPr>
          <w:p w14:paraId="0F76BC55" w14:textId="77777777" w:rsidR="00B241AC" w:rsidRPr="00935881" w:rsidRDefault="00B241AC" w:rsidP="00B865A1">
            <w:pPr>
              <w:rPr>
                <w:rFonts w:cs="Arial"/>
                <w:color w:val="000000"/>
                <w:sz w:val="22"/>
                <w:szCs w:val="22"/>
              </w:rPr>
            </w:pPr>
            <w:r w:rsidRPr="00935881">
              <w:rPr>
                <w:rFonts w:cs="Arial"/>
                <w:color w:val="000000"/>
                <w:sz w:val="22"/>
                <w:szCs w:val="22"/>
              </w:rPr>
              <w:t>All  travellers, (including those travelling on Grants or other external funding)</w:t>
            </w:r>
          </w:p>
        </w:tc>
        <w:tc>
          <w:tcPr>
            <w:tcW w:w="1701" w:type="dxa"/>
            <w:tcBorders>
              <w:top w:val="double" w:sz="4" w:space="0" w:color="auto"/>
              <w:bottom w:val="double" w:sz="4" w:space="0" w:color="auto"/>
            </w:tcBorders>
          </w:tcPr>
          <w:p w14:paraId="5923C45F" w14:textId="77777777" w:rsidR="00B241AC" w:rsidRPr="00935881" w:rsidRDefault="00B241AC" w:rsidP="00B865A1">
            <w:pPr>
              <w:pStyle w:val="Default"/>
              <w:spacing w:line="276" w:lineRule="auto"/>
              <w:rPr>
                <w:sz w:val="22"/>
                <w:szCs w:val="22"/>
              </w:rPr>
            </w:pPr>
            <w:r w:rsidRPr="00935881">
              <w:rPr>
                <w:sz w:val="22"/>
                <w:szCs w:val="22"/>
              </w:rPr>
              <w:t>Director/Dean</w:t>
            </w:r>
          </w:p>
        </w:tc>
        <w:tc>
          <w:tcPr>
            <w:tcW w:w="2552" w:type="dxa"/>
            <w:tcBorders>
              <w:top w:val="double" w:sz="4" w:space="0" w:color="auto"/>
              <w:bottom w:val="double" w:sz="4" w:space="0" w:color="auto"/>
            </w:tcBorders>
          </w:tcPr>
          <w:p w14:paraId="4C3152E4" w14:textId="77777777" w:rsidR="00B241AC" w:rsidRPr="00935881" w:rsidRDefault="00B241AC" w:rsidP="00B865A1">
            <w:pPr>
              <w:pStyle w:val="Default"/>
              <w:spacing w:line="276" w:lineRule="auto"/>
              <w:rPr>
                <w:sz w:val="22"/>
                <w:szCs w:val="22"/>
              </w:rPr>
            </w:pPr>
            <w:r w:rsidRPr="00935881">
              <w:rPr>
                <w:sz w:val="22"/>
                <w:szCs w:val="22"/>
              </w:rPr>
              <w:t>Vice Chancellor or a VC nominated delegate</w:t>
            </w:r>
          </w:p>
        </w:tc>
      </w:tr>
      <w:tr w:rsidR="00B241AC" w:rsidRPr="00844EC0" w14:paraId="53E80E06" w14:textId="77777777" w:rsidTr="00B865A1">
        <w:tc>
          <w:tcPr>
            <w:tcW w:w="1560" w:type="dxa"/>
            <w:tcBorders>
              <w:top w:val="double" w:sz="4" w:space="0" w:color="auto"/>
            </w:tcBorders>
          </w:tcPr>
          <w:p w14:paraId="42421F61" w14:textId="77777777" w:rsidR="00935881" w:rsidRDefault="00B241AC" w:rsidP="00935881">
            <w:pPr>
              <w:pStyle w:val="Default"/>
              <w:spacing w:line="276" w:lineRule="auto"/>
              <w:jc w:val="center"/>
              <w:rPr>
                <w:sz w:val="22"/>
                <w:szCs w:val="22"/>
              </w:rPr>
            </w:pPr>
            <w:r w:rsidRPr="00935881">
              <w:rPr>
                <w:sz w:val="22"/>
                <w:szCs w:val="22"/>
              </w:rPr>
              <w:t>4</w:t>
            </w:r>
          </w:p>
          <w:p w14:paraId="4D63B679" w14:textId="3BDDACFC" w:rsidR="00B241AC" w:rsidRPr="00935881" w:rsidRDefault="00B241AC" w:rsidP="00935881">
            <w:pPr>
              <w:pStyle w:val="Default"/>
              <w:spacing w:line="276" w:lineRule="auto"/>
              <w:jc w:val="center"/>
              <w:rPr>
                <w:sz w:val="22"/>
                <w:szCs w:val="22"/>
              </w:rPr>
            </w:pPr>
            <w:r w:rsidRPr="00935881">
              <w:rPr>
                <w:sz w:val="22"/>
                <w:szCs w:val="22"/>
              </w:rPr>
              <w:t>By Exception</w:t>
            </w:r>
          </w:p>
        </w:tc>
        <w:tc>
          <w:tcPr>
            <w:tcW w:w="4110" w:type="dxa"/>
            <w:tcBorders>
              <w:top w:val="double" w:sz="4" w:space="0" w:color="auto"/>
            </w:tcBorders>
          </w:tcPr>
          <w:p w14:paraId="055C203E" w14:textId="77777777" w:rsidR="00B241AC" w:rsidRPr="00935881" w:rsidRDefault="00B241AC" w:rsidP="00B865A1">
            <w:pPr>
              <w:rPr>
                <w:rFonts w:cs="Arial"/>
                <w:color w:val="000000"/>
                <w:sz w:val="22"/>
                <w:szCs w:val="22"/>
              </w:rPr>
            </w:pPr>
            <w:r w:rsidRPr="00935881">
              <w:rPr>
                <w:rFonts w:cs="Arial"/>
                <w:color w:val="000000"/>
                <w:sz w:val="22"/>
                <w:szCs w:val="22"/>
              </w:rPr>
              <w:t>All  travellers, (including those travelling on Grants or other external funding)</w:t>
            </w:r>
          </w:p>
        </w:tc>
        <w:tc>
          <w:tcPr>
            <w:tcW w:w="1701" w:type="dxa"/>
            <w:tcBorders>
              <w:top w:val="double" w:sz="4" w:space="0" w:color="auto"/>
            </w:tcBorders>
          </w:tcPr>
          <w:p w14:paraId="3A4DADA9" w14:textId="77777777" w:rsidR="00B241AC" w:rsidRPr="00935881" w:rsidRDefault="00B241AC" w:rsidP="00B865A1">
            <w:pPr>
              <w:pStyle w:val="Default"/>
              <w:spacing w:line="276" w:lineRule="auto"/>
              <w:rPr>
                <w:sz w:val="22"/>
                <w:szCs w:val="22"/>
              </w:rPr>
            </w:pPr>
            <w:r w:rsidRPr="00935881">
              <w:rPr>
                <w:sz w:val="22"/>
                <w:szCs w:val="22"/>
              </w:rPr>
              <w:t>Director/Dean</w:t>
            </w:r>
          </w:p>
        </w:tc>
        <w:tc>
          <w:tcPr>
            <w:tcW w:w="2552" w:type="dxa"/>
            <w:tcBorders>
              <w:top w:val="double" w:sz="4" w:space="0" w:color="auto"/>
            </w:tcBorders>
          </w:tcPr>
          <w:p w14:paraId="510BFCA4" w14:textId="77777777" w:rsidR="00B241AC" w:rsidRPr="00935881" w:rsidRDefault="00B241AC" w:rsidP="00B865A1">
            <w:pPr>
              <w:pStyle w:val="Default"/>
              <w:spacing w:line="276" w:lineRule="auto"/>
              <w:rPr>
                <w:sz w:val="22"/>
                <w:szCs w:val="22"/>
              </w:rPr>
            </w:pPr>
            <w:r w:rsidRPr="00935881">
              <w:rPr>
                <w:sz w:val="22"/>
                <w:szCs w:val="22"/>
              </w:rPr>
              <w:t>Vice Chancellor or a VC nominated delegate</w:t>
            </w:r>
          </w:p>
        </w:tc>
      </w:tr>
    </w:tbl>
    <w:p w14:paraId="086ECBFB" w14:textId="77777777" w:rsidR="00B241AC" w:rsidRPr="00844EC0" w:rsidRDefault="00B241AC" w:rsidP="00B241AC">
      <w:pPr>
        <w:spacing w:after="0"/>
        <w:rPr>
          <w:b/>
          <w:u w:val="single"/>
          <w:lang w:val="en-US"/>
        </w:rPr>
      </w:pPr>
    </w:p>
    <w:p w14:paraId="4E51BB7D" w14:textId="52EBF744" w:rsidR="00277677" w:rsidRDefault="00B241AC" w:rsidP="00277677">
      <w:pPr>
        <w:spacing w:after="0"/>
        <w:ind w:left="567" w:hanging="567"/>
        <w:rPr>
          <w:b/>
          <w:lang w:val="en-US"/>
        </w:rPr>
      </w:pPr>
      <w:r w:rsidRPr="00844EC0">
        <w:rPr>
          <w:b/>
          <w:lang w:val="en-US"/>
        </w:rPr>
        <w:t>2</w:t>
      </w:r>
      <w:r w:rsidR="00277677">
        <w:rPr>
          <w:b/>
          <w:lang w:val="en-US"/>
        </w:rPr>
        <w:t>.</w:t>
      </w:r>
      <w:r w:rsidRPr="00844EC0">
        <w:rPr>
          <w:b/>
          <w:lang w:val="en-US"/>
        </w:rPr>
        <w:tab/>
      </w:r>
      <w:r w:rsidR="00277677" w:rsidRPr="00844EC0">
        <w:rPr>
          <w:b/>
          <w:lang w:val="en-US"/>
        </w:rPr>
        <w:t>Standard Travel Approval for Domestic and International Travel</w:t>
      </w:r>
    </w:p>
    <w:p w14:paraId="1D9420D2" w14:textId="45EDE80C" w:rsidR="00B241AC" w:rsidRPr="00844EC0" w:rsidRDefault="00B241AC" w:rsidP="00B241AC">
      <w:pPr>
        <w:spacing w:after="0"/>
        <w:rPr>
          <w:b/>
          <w:lang w:val="en-US"/>
        </w:rPr>
      </w:pPr>
    </w:p>
    <w:tbl>
      <w:tblPr>
        <w:tblStyle w:val="TableGrid"/>
        <w:tblW w:w="9923" w:type="dxa"/>
        <w:tblInd w:w="108" w:type="dxa"/>
        <w:tblLook w:val="04A0" w:firstRow="1" w:lastRow="0" w:firstColumn="1" w:lastColumn="0" w:noHBand="0" w:noVBand="1"/>
      </w:tblPr>
      <w:tblGrid>
        <w:gridCol w:w="4536"/>
        <w:gridCol w:w="5387"/>
      </w:tblGrid>
      <w:tr w:rsidR="00B241AC" w:rsidRPr="00844EC0" w14:paraId="5DDC5055" w14:textId="77777777" w:rsidTr="00B865A1">
        <w:tc>
          <w:tcPr>
            <w:tcW w:w="4536" w:type="dxa"/>
            <w:tcBorders>
              <w:bottom w:val="double" w:sz="4" w:space="0" w:color="auto"/>
            </w:tcBorders>
            <w:vAlign w:val="center"/>
          </w:tcPr>
          <w:p w14:paraId="56BBDA73" w14:textId="4179BC8D" w:rsidR="00B241AC" w:rsidRPr="00935881" w:rsidRDefault="00B241AC" w:rsidP="00B865A1">
            <w:pPr>
              <w:jc w:val="center"/>
              <w:rPr>
                <w:rFonts w:cs="Arial"/>
                <w:b/>
                <w:color w:val="000000"/>
                <w:szCs w:val="24"/>
              </w:rPr>
            </w:pPr>
            <w:r w:rsidRPr="00935881">
              <w:rPr>
                <w:rFonts w:cs="Arial"/>
                <w:b/>
                <w:color w:val="000000"/>
                <w:szCs w:val="24"/>
              </w:rPr>
              <w:t>Traveller</w:t>
            </w:r>
          </w:p>
        </w:tc>
        <w:tc>
          <w:tcPr>
            <w:tcW w:w="5387" w:type="dxa"/>
            <w:tcBorders>
              <w:bottom w:val="double" w:sz="4" w:space="0" w:color="auto"/>
            </w:tcBorders>
            <w:vAlign w:val="center"/>
          </w:tcPr>
          <w:p w14:paraId="7FB85686" w14:textId="764346AF" w:rsidR="00B241AC" w:rsidRPr="00935881" w:rsidRDefault="00B241AC" w:rsidP="00B865A1">
            <w:pPr>
              <w:pStyle w:val="Default"/>
              <w:spacing w:after="80" w:line="276" w:lineRule="auto"/>
              <w:jc w:val="center"/>
              <w:rPr>
                <w:b/>
              </w:rPr>
            </w:pPr>
            <w:r w:rsidRPr="00935881">
              <w:rPr>
                <w:b/>
              </w:rPr>
              <w:t>Authorised Approver</w:t>
            </w:r>
          </w:p>
        </w:tc>
      </w:tr>
      <w:tr w:rsidR="00B241AC" w:rsidRPr="00844EC0" w14:paraId="32A52D03" w14:textId="77777777" w:rsidTr="00B865A1">
        <w:tc>
          <w:tcPr>
            <w:tcW w:w="4536" w:type="dxa"/>
            <w:tcBorders>
              <w:top w:val="double" w:sz="4" w:space="0" w:color="auto"/>
            </w:tcBorders>
            <w:vAlign w:val="center"/>
          </w:tcPr>
          <w:p w14:paraId="6802BE3E" w14:textId="77777777" w:rsidR="00B241AC" w:rsidRPr="00935881" w:rsidRDefault="00B241AC" w:rsidP="00B865A1">
            <w:pPr>
              <w:rPr>
                <w:rFonts w:cs="Arial"/>
                <w:color w:val="000000"/>
                <w:szCs w:val="24"/>
              </w:rPr>
            </w:pPr>
            <w:r w:rsidRPr="00935881">
              <w:rPr>
                <w:rFonts w:cs="Arial"/>
                <w:color w:val="000000"/>
                <w:szCs w:val="24"/>
              </w:rPr>
              <w:t>Staff, Students, all other (e.g. consultants)</w:t>
            </w:r>
          </w:p>
        </w:tc>
        <w:tc>
          <w:tcPr>
            <w:tcW w:w="5387" w:type="dxa"/>
            <w:tcBorders>
              <w:top w:val="double" w:sz="4" w:space="0" w:color="auto"/>
            </w:tcBorders>
            <w:vAlign w:val="center"/>
          </w:tcPr>
          <w:p w14:paraId="4C4949E8" w14:textId="77777777" w:rsidR="00B241AC" w:rsidRPr="00935881" w:rsidRDefault="00B241AC" w:rsidP="00B865A1">
            <w:pPr>
              <w:pStyle w:val="Default"/>
              <w:spacing w:after="80" w:line="276" w:lineRule="auto"/>
            </w:pPr>
            <w:r w:rsidRPr="00935881">
              <w:t>Director/Dean</w:t>
            </w:r>
          </w:p>
        </w:tc>
      </w:tr>
      <w:tr w:rsidR="00B241AC" w:rsidRPr="00844EC0" w14:paraId="70BD7DF8" w14:textId="77777777" w:rsidTr="00B865A1">
        <w:tc>
          <w:tcPr>
            <w:tcW w:w="4536" w:type="dxa"/>
            <w:vAlign w:val="center"/>
          </w:tcPr>
          <w:p w14:paraId="05BC9CDE" w14:textId="77777777" w:rsidR="00B241AC" w:rsidRPr="00935881" w:rsidRDefault="00B241AC" w:rsidP="00B865A1">
            <w:pPr>
              <w:rPr>
                <w:rFonts w:cs="Arial"/>
                <w:color w:val="000000"/>
                <w:szCs w:val="24"/>
              </w:rPr>
            </w:pPr>
            <w:r w:rsidRPr="00935881">
              <w:rPr>
                <w:rFonts w:cs="Arial"/>
                <w:szCs w:val="24"/>
              </w:rPr>
              <w:t>Director/Dean</w:t>
            </w:r>
          </w:p>
        </w:tc>
        <w:tc>
          <w:tcPr>
            <w:tcW w:w="5387" w:type="dxa"/>
            <w:vAlign w:val="center"/>
          </w:tcPr>
          <w:p w14:paraId="2FDA9CC8" w14:textId="77777777" w:rsidR="00B241AC" w:rsidRPr="00935881" w:rsidRDefault="00B241AC" w:rsidP="00B865A1">
            <w:pPr>
              <w:pStyle w:val="Default"/>
              <w:spacing w:after="80" w:line="276" w:lineRule="auto"/>
            </w:pPr>
            <w:r w:rsidRPr="00935881">
              <w:t>Next Level of Financial and Reporting Line</w:t>
            </w:r>
          </w:p>
        </w:tc>
      </w:tr>
    </w:tbl>
    <w:p w14:paraId="309680B7" w14:textId="77777777" w:rsidR="00B241AC" w:rsidRPr="00844EC0" w:rsidRDefault="00B241AC" w:rsidP="00B241AC">
      <w:pPr>
        <w:spacing w:after="0"/>
        <w:rPr>
          <w:b/>
          <w:u w:val="single"/>
          <w:lang w:val="en-US"/>
        </w:rPr>
      </w:pPr>
    </w:p>
    <w:p w14:paraId="51E3FCF9" w14:textId="77777777" w:rsidR="00935881" w:rsidRDefault="00935881">
      <w:pPr>
        <w:spacing w:before="0" w:after="160" w:line="259" w:lineRule="auto"/>
        <w:rPr>
          <w:b/>
          <w:lang w:val="en-US"/>
        </w:rPr>
      </w:pPr>
      <w:r>
        <w:rPr>
          <w:b/>
          <w:lang w:val="en-US"/>
        </w:rPr>
        <w:br w:type="page"/>
      </w:r>
    </w:p>
    <w:p w14:paraId="6A64FDDD" w14:textId="2FA1165F" w:rsidR="00935881" w:rsidRDefault="00B241AC" w:rsidP="00935881">
      <w:pPr>
        <w:spacing w:before="0" w:after="160" w:line="259" w:lineRule="auto"/>
        <w:rPr>
          <w:b/>
          <w:lang w:val="en-US"/>
        </w:rPr>
      </w:pPr>
      <w:r w:rsidRPr="00844EC0">
        <w:rPr>
          <w:b/>
          <w:lang w:val="en-US"/>
        </w:rPr>
        <w:lastRenderedPageBreak/>
        <w:t>3</w:t>
      </w:r>
      <w:r w:rsidR="00277677">
        <w:rPr>
          <w:b/>
          <w:lang w:val="en-US"/>
        </w:rPr>
        <w:t>.</w:t>
      </w:r>
      <w:r w:rsidRPr="00844EC0">
        <w:rPr>
          <w:b/>
          <w:lang w:val="en-US"/>
        </w:rPr>
        <w:tab/>
      </w:r>
      <w:r w:rsidR="00935881" w:rsidRPr="00844EC0">
        <w:rPr>
          <w:b/>
          <w:lang w:val="en-US"/>
        </w:rPr>
        <w:t>By Exception Non Standard Travel Class Approval</w:t>
      </w:r>
    </w:p>
    <w:p w14:paraId="18D4BC6F" w14:textId="4B2B78E3" w:rsidR="00B241AC" w:rsidRPr="00844EC0" w:rsidRDefault="00B241AC" w:rsidP="00B241AC">
      <w:pPr>
        <w:spacing w:after="0"/>
        <w:rPr>
          <w:b/>
          <w:lang w:val="en-US"/>
        </w:rPr>
      </w:pPr>
    </w:p>
    <w:tbl>
      <w:tblPr>
        <w:tblStyle w:val="TableGrid"/>
        <w:tblW w:w="9923" w:type="dxa"/>
        <w:tblInd w:w="108" w:type="dxa"/>
        <w:tblLook w:val="04A0" w:firstRow="1" w:lastRow="0" w:firstColumn="1" w:lastColumn="0" w:noHBand="0" w:noVBand="1"/>
      </w:tblPr>
      <w:tblGrid>
        <w:gridCol w:w="4282"/>
        <w:gridCol w:w="2835"/>
        <w:gridCol w:w="2806"/>
      </w:tblGrid>
      <w:tr w:rsidR="00B241AC" w:rsidRPr="00935881" w14:paraId="3A2628F0" w14:textId="77777777" w:rsidTr="00935881">
        <w:tc>
          <w:tcPr>
            <w:tcW w:w="4282" w:type="dxa"/>
            <w:tcBorders>
              <w:bottom w:val="double" w:sz="4" w:space="0" w:color="auto"/>
            </w:tcBorders>
            <w:vAlign w:val="center"/>
          </w:tcPr>
          <w:p w14:paraId="344D9A88" w14:textId="1043EBA7" w:rsidR="00B241AC" w:rsidRPr="00935881" w:rsidRDefault="00935881" w:rsidP="00B865A1">
            <w:pPr>
              <w:jc w:val="center"/>
              <w:rPr>
                <w:rFonts w:cs="Arial"/>
                <w:b/>
                <w:color w:val="000000"/>
                <w:szCs w:val="24"/>
              </w:rPr>
            </w:pPr>
            <w:r>
              <w:rPr>
                <w:rFonts w:cs="Arial"/>
                <w:b/>
                <w:color w:val="000000"/>
                <w:szCs w:val="24"/>
              </w:rPr>
              <w:t>Travel other than economy class</w:t>
            </w:r>
          </w:p>
        </w:tc>
        <w:tc>
          <w:tcPr>
            <w:tcW w:w="2835" w:type="dxa"/>
            <w:tcBorders>
              <w:bottom w:val="double" w:sz="4" w:space="0" w:color="auto"/>
            </w:tcBorders>
            <w:vAlign w:val="center"/>
          </w:tcPr>
          <w:p w14:paraId="202E33B1" w14:textId="2DF21618" w:rsidR="00B241AC" w:rsidRPr="00935881" w:rsidRDefault="00B241AC" w:rsidP="00B865A1">
            <w:pPr>
              <w:pStyle w:val="Default"/>
              <w:spacing w:after="80" w:line="276" w:lineRule="auto"/>
              <w:jc w:val="center"/>
              <w:rPr>
                <w:b/>
              </w:rPr>
            </w:pPr>
            <w:r w:rsidRPr="00935881">
              <w:rPr>
                <w:b/>
              </w:rPr>
              <w:t>Authorised Approver</w:t>
            </w:r>
          </w:p>
        </w:tc>
        <w:tc>
          <w:tcPr>
            <w:tcW w:w="2806" w:type="dxa"/>
            <w:tcBorders>
              <w:bottom w:val="double" w:sz="4" w:space="0" w:color="auto"/>
            </w:tcBorders>
          </w:tcPr>
          <w:p w14:paraId="2781D070" w14:textId="68235148" w:rsidR="00B241AC" w:rsidRPr="00935881" w:rsidRDefault="00B241AC" w:rsidP="00B865A1">
            <w:pPr>
              <w:pStyle w:val="Default"/>
              <w:spacing w:after="80" w:line="276" w:lineRule="auto"/>
              <w:jc w:val="center"/>
              <w:rPr>
                <w:b/>
              </w:rPr>
            </w:pPr>
            <w:r w:rsidRPr="00935881">
              <w:rPr>
                <w:b/>
              </w:rPr>
              <w:t>Authorised Approver 2</w:t>
            </w:r>
          </w:p>
        </w:tc>
      </w:tr>
      <w:tr w:rsidR="00B241AC" w:rsidRPr="00935881" w14:paraId="63CC30AE" w14:textId="77777777" w:rsidTr="00935881">
        <w:tc>
          <w:tcPr>
            <w:tcW w:w="4282" w:type="dxa"/>
            <w:tcBorders>
              <w:top w:val="double" w:sz="4" w:space="0" w:color="auto"/>
            </w:tcBorders>
            <w:vAlign w:val="center"/>
          </w:tcPr>
          <w:p w14:paraId="64FD4744" w14:textId="5DBF22D4" w:rsidR="00B241AC" w:rsidRPr="00935881" w:rsidRDefault="00935881" w:rsidP="00B865A1">
            <w:pPr>
              <w:rPr>
                <w:rFonts w:cs="Arial"/>
                <w:color w:val="000000"/>
                <w:szCs w:val="24"/>
              </w:rPr>
            </w:pPr>
            <w:r>
              <w:rPr>
                <w:rFonts w:cs="Arial"/>
                <w:color w:val="000000"/>
                <w:szCs w:val="24"/>
              </w:rPr>
              <w:t>Premium Economy Class</w:t>
            </w:r>
          </w:p>
        </w:tc>
        <w:tc>
          <w:tcPr>
            <w:tcW w:w="2835" w:type="dxa"/>
            <w:tcBorders>
              <w:top w:val="double" w:sz="4" w:space="0" w:color="auto"/>
            </w:tcBorders>
            <w:vAlign w:val="center"/>
          </w:tcPr>
          <w:p w14:paraId="63A3F1DD" w14:textId="77777777" w:rsidR="00B241AC" w:rsidRPr="00935881" w:rsidRDefault="00B241AC" w:rsidP="00B865A1">
            <w:pPr>
              <w:rPr>
                <w:rFonts w:cs="Arial"/>
                <w:szCs w:val="24"/>
              </w:rPr>
            </w:pPr>
            <w:r w:rsidRPr="00935881">
              <w:rPr>
                <w:rFonts w:cs="Arial"/>
                <w:szCs w:val="24"/>
              </w:rPr>
              <w:t>Director/Dean</w:t>
            </w:r>
          </w:p>
        </w:tc>
        <w:tc>
          <w:tcPr>
            <w:tcW w:w="2806" w:type="dxa"/>
            <w:tcBorders>
              <w:top w:val="double" w:sz="4" w:space="0" w:color="auto"/>
            </w:tcBorders>
            <w:vAlign w:val="center"/>
          </w:tcPr>
          <w:p w14:paraId="23829649" w14:textId="77777777" w:rsidR="00B241AC" w:rsidRPr="00935881" w:rsidRDefault="00B241AC" w:rsidP="00B865A1">
            <w:pPr>
              <w:pStyle w:val="Default"/>
              <w:spacing w:after="80" w:line="276" w:lineRule="auto"/>
            </w:pPr>
            <w:r w:rsidRPr="00935881">
              <w:t>Vice Chancellor or a Vice Chancellor nominated delegate</w:t>
            </w:r>
          </w:p>
        </w:tc>
      </w:tr>
      <w:tr w:rsidR="00B241AC" w:rsidRPr="00935881" w14:paraId="762E8D34" w14:textId="77777777" w:rsidTr="00935881">
        <w:tc>
          <w:tcPr>
            <w:tcW w:w="4282" w:type="dxa"/>
            <w:vAlign w:val="center"/>
          </w:tcPr>
          <w:p w14:paraId="2B746BF6" w14:textId="77777777" w:rsidR="00B241AC" w:rsidRPr="00935881" w:rsidRDefault="00B241AC" w:rsidP="00B865A1">
            <w:pPr>
              <w:rPr>
                <w:rFonts w:cs="Arial"/>
                <w:color w:val="000000"/>
                <w:szCs w:val="24"/>
              </w:rPr>
            </w:pPr>
            <w:r w:rsidRPr="00935881">
              <w:rPr>
                <w:rFonts w:cs="Arial"/>
                <w:color w:val="000000"/>
                <w:szCs w:val="24"/>
              </w:rPr>
              <w:t>Business Class Travel</w:t>
            </w:r>
          </w:p>
        </w:tc>
        <w:tc>
          <w:tcPr>
            <w:tcW w:w="2835" w:type="dxa"/>
            <w:vAlign w:val="center"/>
          </w:tcPr>
          <w:p w14:paraId="2C5E93A9" w14:textId="77777777" w:rsidR="00B241AC" w:rsidRPr="00935881" w:rsidRDefault="00B241AC" w:rsidP="00B865A1">
            <w:pPr>
              <w:rPr>
                <w:rFonts w:cs="Arial"/>
                <w:szCs w:val="24"/>
              </w:rPr>
            </w:pPr>
            <w:r w:rsidRPr="00935881">
              <w:rPr>
                <w:rFonts w:cs="Arial"/>
                <w:szCs w:val="24"/>
              </w:rPr>
              <w:t>Director/Dean</w:t>
            </w:r>
          </w:p>
        </w:tc>
        <w:tc>
          <w:tcPr>
            <w:tcW w:w="2806" w:type="dxa"/>
            <w:vAlign w:val="center"/>
          </w:tcPr>
          <w:p w14:paraId="43538553" w14:textId="77777777" w:rsidR="00B241AC" w:rsidRPr="00935881" w:rsidRDefault="00B241AC" w:rsidP="00B865A1">
            <w:pPr>
              <w:pStyle w:val="Default"/>
              <w:spacing w:after="80" w:line="276" w:lineRule="auto"/>
            </w:pPr>
            <w:r w:rsidRPr="00935881">
              <w:t>Vice Chancellor or a Vice Chancellor nominated delegate/s</w:t>
            </w:r>
          </w:p>
        </w:tc>
      </w:tr>
      <w:tr w:rsidR="00B241AC" w:rsidRPr="00935881" w14:paraId="2471F1D3" w14:textId="77777777" w:rsidTr="00935881">
        <w:tc>
          <w:tcPr>
            <w:tcW w:w="4282" w:type="dxa"/>
            <w:vAlign w:val="center"/>
          </w:tcPr>
          <w:p w14:paraId="72EBEBBD" w14:textId="31BA5BEF" w:rsidR="00B241AC" w:rsidRPr="00935881" w:rsidRDefault="00B241AC" w:rsidP="00B865A1">
            <w:pPr>
              <w:rPr>
                <w:rFonts w:cs="Arial"/>
                <w:color w:val="000000"/>
                <w:szCs w:val="24"/>
              </w:rPr>
            </w:pPr>
            <w:r w:rsidRPr="00935881">
              <w:rPr>
                <w:rFonts w:cs="Arial"/>
                <w:color w:val="000000"/>
                <w:szCs w:val="24"/>
              </w:rPr>
              <w:t>Where class of travel is nomi</w:t>
            </w:r>
            <w:r w:rsidR="00935881">
              <w:rPr>
                <w:rFonts w:cs="Arial"/>
                <w:color w:val="000000"/>
                <w:szCs w:val="24"/>
              </w:rPr>
              <w:t>nated in Contract of Employment</w:t>
            </w:r>
            <w:bookmarkStart w:id="0" w:name="_GoBack"/>
            <w:bookmarkEnd w:id="0"/>
          </w:p>
        </w:tc>
        <w:tc>
          <w:tcPr>
            <w:tcW w:w="2835" w:type="dxa"/>
            <w:vAlign w:val="center"/>
          </w:tcPr>
          <w:p w14:paraId="5FBFA892" w14:textId="77777777" w:rsidR="00B241AC" w:rsidRPr="00935881" w:rsidRDefault="00B241AC" w:rsidP="00B865A1">
            <w:pPr>
              <w:rPr>
                <w:rFonts w:cs="Arial"/>
                <w:szCs w:val="24"/>
              </w:rPr>
            </w:pPr>
            <w:r w:rsidRPr="00935881">
              <w:rPr>
                <w:rFonts w:cs="Arial"/>
                <w:szCs w:val="24"/>
              </w:rPr>
              <w:t>Director/Dean</w:t>
            </w:r>
          </w:p>
        </w:tc>
        <w:tc>
          <w:tcPr>
            <w:tcW w:w="2806" w:type="dxa"/>
            <w:vAlign w:val="center"/>
          </w:tcPr>
          <w:p w14:paraId="56B2CD11" w14:textId="77777777" w:rsidR="00B241AC" w:rsidRPr="00935881" w:rsidRDefault="00B241AC" w:rsidP="00B865A1">
            <w:pPr>
              <w:pStyle w:val="Default"/>
              <w:spacing w:after="80" w:line="276" w:lineRule="auto"/>
            </w:pPr>
          </w:p>
        </w:tc>
      </w:tr>
    </w:tbl>
    <w:p w14:paraId="4256EDAA" w14:textId="77777777" w:rsidR="00B241AC" w:rsidRPr="00935881" w:rsidRDefault="00B241AC" w:rsidP="00B241AC">
      <w:pPr>
        <w:pStyle w:val="Default"/>
        <w:spacing w:after="80" w:line="276" w:lineRule="auto"/>
      </w:pPr>
    </w:p>
    <w:p w14:paraId="40E3E4AA" w14:textId="5122810F" w:rsidR="00EF2CA0" w:rsidRPr="00935881" w:rsidRDefault="00B241AC" w:rsidP="00277677">
      <w:pPr>
        <w:rPr>
          <w:rFonts w:cs="Arial"/>
          <w:color w:val="000000"/>
          <w:szCs w:val="24"/>
        </w:rPr>
      </w:pPr>
      <w:r w:rsidRPr="00935881">
        <w:rPr>
          <w:rFonts w:cs="Arial"/>
          <w:color w:val="000000"/>
          <w:szCs w:val="24"/>
        </w:rPr>
        <w:t>In addition to the above approval tables, from time to</w:t>
      </w:r>
      <w:r w:rsidR="00277677" w:rsidRPr="00935881">
        <w:rPr>
          <w:rFonts w:cs="Arial"/>
          <w:color w:val="000000"/>
          <w:szCs w:val="24"/>
        </w:rPr>
        <w:t xml:space="preserve"> time there will be exceptional </w:t>
      </w:r>
      <w:r w:rsidRPr="00935881">
        <w:rPr>
          <w:rFonts w:cs="Arial"/>
          <w:color w:val="000000"/>
          <w:szCs w:val="24"/>
        </w:rPr>
        <w:t>circumstances where the flight requirements within the Policy directed ticketing class cannot be accessed.  In these circumstances  and where the cost of the overall trip is affected by less than fifteen (15)percent,  the next cheapest class of air ticket may be approved by the Director, Strategic Financial Solutions and Processing as the Authorised Approver 2.</w:t>
      </w:r>
    </w:p>
    <w:sectPr w:rsidR="00EF2CA0" w:rsidRPr="00935881" w:rsidSect="00094EF1">
      <w:pgSz w:w="11906" w:h="16838"/>
      <w:pgMar w:top="1134" w:right="1134" w:bottom="1134"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7"/>
    <w:multiLevelType w:val="multilevel"/>
    <w:tmpl w:val="6CE03AA4"/>
    <w:lvl w:ilvl="0">
      <w:start w:val="1"/>
      <w:numFmt w:val="lowerRoman"/>
      <w:lvlText w:val="%1)"/>
      <w:lvlJc w:val="left"/>
      <w:pPr>
        <w:ind w:left="900" w:hanging="360"/>
      </w:pPr>
      <w:rPr>
        <w:rFonts w:ascii="Calibri" w:hAnsi="Calibri" w:cs="Calibri"/>
        <w:b w:val="0"/>
        <w:bCs w:val="0"/>
        <w:color w:val="000000" w:themeColor="text1"/>
        <w:sz w:val="24"/>
        <w:szCs w:val="24"/>
      </w:rPr>
    </w:lvl>
    <w:lvl w:ilvl="1">
      <w:numFmt w:val="bullet"/>
      <w:lvlText w:val=""/>
      <w:lvlJc w:val="left"/>
      <w:pPr>
        <w:ind w:left="1001" w:hanging="360"/>
      </w:pPr>
      <w:rPr>
        <w:rFonts w:ascii="Symbol" w:hAnsi="Symbol" w:cs="Symbol"/>
        <w:b w:val="0"/>
        <w:bCs w:val="0"/>
        <w:sz w:val="22"/>
        <w:szCs w:val="22"/>
      </w:rPr>
    </w:lvl>
    <w:lvl w:ilvl="2">
      <w:numFmt w:val="bullet"/>
      <w:lvlText w:val="o"/>
      <w:lvlJc w:val="left"/>
      <w:pPr>
        <w:ind w:left="1711" w:hanging="360"/>
      </w:pPr>
      <w:rPr>
        <w:rFonts w:ascii="Courier New" w:hAnsi="Courier New" w:cs="Courier New"/>
        <w:b w:val="0"/>
        <w:bCs w:val="0"/>
        <w:sz w:val="22"/>
        <w:szCs w:val="22"/>
      </w:rPr>
    </w:lvl>
    <w:lvl w:ilvl="3">
      <w:numFmt w:val="bullet"/>
      <w:lvlText w:val="•"/>
      <w:lvlJc w:val="left"/>
      <w:pPr>
        <w:ind w:left="2794" w:hanging="360"/>
      </w:pPr>
    </w:lvl>
    <w:lvl w:ilvl="4">
      <w:numFmt w:val="bullet"/>
      <w:lvlText w:val="•"/>
      <w:lvlJc w:val="left"/>
      <w:pPr>
        <w:ind w:left="3876" w:hanging="360"/>
      </w:pPr>
    </w:lvl>
    <w:lvl w:ilvl="5">
      <w:numFmt w:val="bullet"/>
      <w:lvlText w:val="•"/>
      <w:lvlJc w:val="left"/>
      <w:pPr>
        <w:ind w:left="4958" w:hanging="360"/>
      </w:pPr>
    </w:lvl>
    <w:lvl w:ilvl="6">
      <w:numFmt w:val="bullet"/>
      <w:lvlText w:val="•"/>
      <w:lvlJc w:val="left"/>
      <w:pPr>
        <w:ind w:left="6041" w:hanging="360"/>
      </w:pPr>
    </w:lvl>
    <w:lvl w:ilvl="7">
      <w:numFmt w:val="bullet"/>
      <w:lvlText w:val="•"/>
      <w:lvlJc w:val="left"/>
      <w:pPr>
        <w:ind w:left="7123" w:hanging="360"/>
      </w:pPr>
    </w:lvl>
    <w:lvl w:ilvl="8">
      <w:numFmt w:val="bullet"/>
      <w:lvlText w:val="•"/>
      <w:lvlJc w:val="left"/>
      <w:pPr>
        <w:ind w:left="8206" w:hanging="360"/>
      </w:pPr>
    </w:lvl>
  </w:abstractNum>
  <w:abstractNum w:abstractNumId="1" w15:restartNumberingAfterBreak="0">
    <w:nsid w:val="0CD202FD"/>
    <w:multiLevelType w:val="hybridMultilevel"/>
    <w:tmpl w:val="85FC9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44633"/>
    <w:multiLevelType w:val="hybridMultilevel"/>
    <w:tmpl w:val="B2D2B1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9C7048"/>
    <w:multiLevelType w:val="hybridMultilevel"/>
    <w:tmpl w:val="4CFCB540"/>
    <w:lvl w:ilvl="0" w:tplc="65943854">
      <w:start w:val="1"/>
      <w:numFmt w:val="decimal"/>
      <w:lvlText w:val="%1"/>
      <w:lvlJc w:val="left"/>
      <w:pPr>
        <w:ind w:left="1008" w:hanging="360"/>
      </w:pPr>
      <w:rPr>
        <w:rFonts w:hint="default"/>
      </w:rPr>
    </w:lvl>
    <w:lvl w:ilvl="1" w:tplc="0C090019" w:tentative="1">
      <w:start w:val="1"/>
      <w:numFmt w:val="lowerLetter"/>
      <w:lvlText w:val="%2."/>
      <w:lvlJc w:val="left"/>
      <w:pPr>
        <w:ind w:left="1728" w:hanging="360"/>
      </w:pPr>
    </w:lvl>
    <w:lvl w:ilvl="2" w:tplc="0C09001B" w:tentative="1">
      <w:start w:val="1"/>
      <w:numFmt w:val="lowerRoman"/>
      <w:lvlText w:val="%3."/>
      <w:lvlJc w:val="right"/>
      <w:pPr>
        <w:ind w:left="2448" w:hanging="180"/>
      </w:pPr>
    </w:lvl>
    <w:lvl w:ilvl="3" w:tplc="0C09000F" w:tentative="1">
      <w:start w:val="1"/>
      <w:numFmt w:val="decimal"/>
      <w:lvlText w:val="%4."/>
      <w:lvlJc w:val="left"/>
      <w:pPr>
        <w:ind w:left="3168" w:hanging="360"/>
      </w:pPr>
    </w:lvl>
    <w:lvl w:ilvl="4" w:tplc="0C090019" w:tentative="1">
      <w:start w:val="1"/>
      <w:numFmt w:val="lowerLetter"/>
      <w:lvlText w:val="%5."/>
      <w:lvlJc w:val="left"/>
      <w:pPr>
        <w:ind w:left="3888" w:hanging="360"/>
      </w:pPr>
    </w:lvl>
    <w:lvl w:ilvl="5" w:tplc="0C09001B" w:tentative="1">
      <w:start w:val="1"/>
      <w:numFmt w:val="lowerRoman"/>
      <w:lvlText w:val="%6."/>
      <w:lvlJc w:val="right"/>
      <w:pPr>
        <w:ind w:left="4608" w:hanging="180"/>
      </w:pPr>
    </w:lvl>
    <w:lvl w:ilvl="6" w:tplc="0C09000F" w:tentative="1">
      <w:start w:val="1"/>
      <w:numFmt w:val="decimal"/>
      <w:lvlText w:val="%7."/>
      <w:lvlJc w:val="left"/>
      <w:pPr>
        <w:ind w:left="5328" w:hanging="360"/>
      </w:pPr>
    </w:lvl>
    <w:lvl w:ilvl="7" w:tplc="0C090019" w:tentative="1">
      <w:start w:val="1"/>
      <w:numFmt w:val="lowerLetter"/>
      <w:lvlText w:val="%8."/>
      <w:lvlJc w:val="left"/>
      <w:pPr>
        <w:ind w:left="6048" w:hanging="360"/>
      </w:pPr>
    </w:lvl>
    <w:lvl w:ilvl="8" w:tplc="0C09001B" w:tentative="1">
      <w:start w:val="1"/>
      <w:numFmt w:val="lowerRoman"/>
      <w:lvlText w:val="%9."/>
      <w:lvlJc w:val="right"/>
      <w:pPr>
        <w:ind w:left="6768" w:hanging="180"/>
      </w:pPr>
    </w:lvl>
  </w:abstractNum>
  <w:abstractNum w:abstractNumId="4" w15:restartNumberingAfterBreak="0">
    <w:nsid w:val="280E57F7"/>
    <w:multiLevelType w:val="hybridMultilevel"/>
    <w:tmpl w:val="A650D7D2"/>
    <w:lvl w:ilvl="0" w:tplc="0186BEB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9934B8"/>
    <w:multiLevelType w:val="hybridMultilevel"/>
    <w:tmpl w:val="55644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DE7430"/>
    <w:multiLevelType w:val="multilevel"/>
    <w:tmpl w:val="97BC97BA"/>
    <w:lvl w:ilvl="0">
      <w:start w:val="1"/>
      <w:numFmt w:val="decimal"/>
      <w:pStyle w:val="Section"/>
      <w:suff w:val="nothing"/>
      <w:lvlText w:val="Section %1 - "/>
      <w:lvlJc w:val="left"/>
      <w:pPr>
        <w:ind w:left="1702" w:firstLine="0"/>
      </w:pPr>
      <w:rPr>
        <w:rFonts w:hint="default"/>
      </w:rPr>
    </w:lvl>
    <w:lvl w:ilvl="1">
      <w:start w:val="1"/>
      <w:numFmt w:val="lowerLetter"/>
      <w:lvlText w:val="%2)"/>
      <w:lvlJc w:val="left"/>
      <w:pPr>
        <w:tabs>
          <w:tab w:val="num" w:pos="2422"/>
        </w:tabs>
        <w:ind w:left="2422" w:hanging="360"/>
      </w:pPr>
      <w:rPr>
        <w:rFonts w:hint="default"/>
      </w:rPr>
    </w:lvl>
    <w:lvl w:ilvl="2">
      <w:start w:val="1"/>
      <w:numFmt w:val="lowerRoman"/>
      <w:lvlText w:val="%3)"/>
      <w:lvlJc w:val="left"/>
      <w:pPr>
        <w:tabs>
          <w:tab w:val="num" w:pos="2782"/>
        </w:tabs>
        <w:ind w:left="2782" w:hanging="360"/>
      </w:pPr>
      <w:rPr>
        <w:rFonts w:hint="default"/>
      </w:rPr>
    </w:lvl>
    <w:lvl w:ilvl="3">
      <w:start w:val="1"/>
      <w:numFmt w:val="decimal"/>
      <w:lvlText w:val="(%4)"/>
      <w:lvlJc w:val="left"/>
      <w:pPr>
        <w:tabs>
          <w:tab w:val="num" w:pos="3142"/>
        </w:tabs>
        <w:ind w:left="3142" w:hanging="360"/>
      </w:pPr>
      <w:rPr>
        <w:rFonts w:hint="default"/>
      </w:rPr>
    </w:lvl>
    <w:lvl w:ilvl="4">
      <w:start w:val="1"/>
      <w:numFmt w:val="lowerLetter"/>
      <w:lvlText w:val="(%5)"/>
      <w:lvlJc w:val="left"/>
      <w:pPr>
        <w:tabs>
          <w:tab w:val="num" w:pos="3502"/>
        </w:tabs>
        <w:ind w:left="3502" w:hanging="360"/>
      </w:pPr>
      <w:rPr>
        <w:rFonts w:hint="default"/>
      </w:rPr>
    </w:lvl>
    <w:lvl w:ilvl="5">
      <w:start w:val="1"/>
      <w:numFmt w:val="lowerRoman"/>
      <w:lvlText w:val="(%6)"/>
      <w:lvlJc w:val="left"/>
      <w:pPr>
        <w:tabs>
          <w:tab w:val="num" w:pos="3862"/>
        </w:tabs>
        <w:ind w:left="3862" w:hanging="360"/>
      </w:pPr>
      <w:rPr>
        <w:rFonts w:hint="default"/>
      </w:rPr>
    </w:lvl>
    <w:lvl w:ilvl="6">
      <w:start w:val="1"/>
      <w:numFmt w:val="decimal"/>
      <w:lvlText w:val="%7."/>
      <w:lvlJc w:val="left"/>
      <w:pPr>
        <w:tabs>
          <w:tab w:val="num" w:pos="4222"/>
        </w:tabs>
        <w:ind w:left="4222" w:hanging="360"/>
      </w:pPr>
      <w:rPr>
        <w:rFonts w:hint="default"/>
      </w:rPr>
    </w:lvl>
    <w:lvl w:ilvl="7">
      <w:start w:val="1"/>
      <w:numFmt w:val="lowerLetter"/>
      <w:lvlText w:val="%8."/>
      <w:lvlJc w:val="left"/>
      <w:pPr>
        <w:tabs>
          <w:tab w:val="num" w:pos="4582"/>
        </w:tabs>
        <w:ind w:left="4582" w:hanging="360"/>
      </w:pPr>
      <w:rPr>
        <w:rFonts w:hint="default"/>
      </w:rPr>
    </w:lvl>
    <w:lvl w:ilvl="8">
      <w:start w:val="1"/>
      <w:numFmt w:val="lowerRoman"/>
      <w:lvlText w:val="%9."/>
      <w:lvlJc w:val="left"/>
      <w:pPr>
        <w:tabs>
          <w:tab w:val="num" w:pos="4942"/>
        </w:tabs>
        <w:ind w:left="4942" w:hanging="360"/>
      </w:pPr>
      <w:rPr>
        <w:rFonts w:hint="default"/>
      </w:rPr>
    </w:lvl>
  </w:abstractNum>
  <w:abstractNum w:abstractNumId="7" w15:restartNumberingAfterBreak="0">
    <w:nsid w:val="3D941BEB"/>
    <w:multiLevelType w:val="multilevel"/>
    <w:tmpl w:val="4182A254"/>
    <w:lvl w:ilvl="0">
      <w:start w:val="1"/>
      <w:numFmt w:val="decimal"/>
      <w:pStyle w:val="Clause"/>
      <w:lvlText w:val="(%1)"/>
      <w:lvlJc w:val="left"/>
      <w:pPr>
        <w:tabs>
          <w:tab w:val="num" w:pos="539"/>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435442C7"/>
    <w:multiLevelType w:val="hybridMultilevel"/>
    <w:tmpl w:val="AB2A1FCA"/>
    <w:lvl w:ilvl="0" w:tplc="FB1E46E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AC5086"/>
    <w:multiLevelType w:val="hybridMultilevel"/>
    <w:tmpl w:val="F2705F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FFC41C0"/>
    <w:multiLevelType w:val="hybridMultilevel"/>
    <w:tmpl w:val="9B5EF726"/>
    <w:lvl w:ilvl="0" w:tplc="87A2F2F2">
      <w:start w:val="1"/>
      <w:numFmt w:val="bullet"/>
      <w:lvlText w:val=""/>
      <w:lvlJc w:val="left"/>
      <w:pPr>
        <w:ind w:left="360" w:hanging="360"/>
      </w:pPr>
      <w:rPr>
        <w:rFonts w:ascii="Symbol" w:hAnsi="Symbol" w:hint="default"/>
        <w:sz w:val="22"/>
        <w:szCs w:val="22"/>
      </w:rPr>
    </w:lvl>
    <w:lvl w:ilvl="1" w:tplc="04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304837"/>
    <w:multiLevelType w:val="hybridMultilevel"/>
    <w:tmpl w:val="4B346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D220E6"/>
    <w:multiLevelType w:val="multilevel"/>
    <w:tmpl w:val="304AFFD2"/>
    <w:lvl w:ilvl="0">
      <w:start w:val="1"/>
      <w:numFmt w:val="decimal"/>
      <w:lvlText w:val="%1."/>
      <w:lvlJc w:val="left"/>
      <w:pPr>
        <w:ind w:left="890" w:hanging="360"/>
      </w:pPr>
    </w:lvl>
    <w:lvl w:ilvl="1">
      <w:start w:val="1"/>
      <w:numFmt w:val="decimal"/>
      <w:isLgl/>
      <w:lvlText w:val="%1.%2"/>
      <w:lvlJc w:val="left"/>
      <w:pPr>
        <w:ind w:left="995" w:hanging="465"/>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250" w:hanging="720"/>
      </w:pPr>
      <w:rPr>
        <w:rFonts w:hint="default"/>
      </w:rPr>
    </w:lvl>
    <w:lvl w:ilvl="4">
      <w:start w:val="1"/>
      <w:numFmt w:val="decimal"/>
      <w:isLgl/>
      <w:lvlText w:val="%1.%2.%3.%4.%5"/>
      <w:lvlJc w:val="left"/>
      <w:pPr>
        <w:ind w:left="1610"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1970" w:hanging="1440"/>
      </w:pPr>
      <w:rPr>
        <w:rFonts w:hint="default"/>
      </w:rPr>
    </w:lvl>
    <w:lvl w:ilvl="7">
      <w:start w:val="1"/>
      <w:numFmt w:val="decimal"/>
      <w:isLgl/>
      <w:lvlText w:val="%1.%2.%3.%4.%5.%6.%7.%8"/>
      <w:lvlJc w:val="left"/>
      <w:pPr>
        <w:ind w:left="2330" w:hanging="1800"/>
      </w:pPr>
      <w:rPr>
        <w:rFonts w:hint="default"/>
      </w:rPr>
    </w:lvl>
    <w:lvl w:ilvl="8">
      <w:start w:val="1"/>
      <w:numFmt w:val="decimal"/>
      <w:isLgl/>
      <w:lvlText w:val="%1.%2.%3.%4.%5.%6.%7.%8.%9"/>
      <w:lvlJc w:val="left"/>
      <w:pPr>
        <w:ind w:left="2330" w:hanging="1800"/>
      </w:pPr>
      <w:rPr>
        <w:rFonts w:hint="default"/>
      </w:rPr>
    </w:lvl>
  </w:abstractNum>
  <w:abstractNum w:abstractNumId="13" w15:restartNumberingAfterBreak="0">
    <w:nsid w:val="56635BCE"/>
    <w:multiLevelType w:val="multilevel"/>
    <w:tmpl w:val="6096D9BC"/>
    <w:lvl w:ilvl="0">
      <w:start w:val="1"/>
      <w:numFmt w:val="upperLetter"/>
      <w:pStyle w:val="Part"/>
      <w:suff w:val="nothing"/>
      <w:lvlText w:val="Part %1 - "/>
      <w:lvlJc w:val="left"/>
      <w:pPr>
        <w:ind w:left="142" w:firstLine="0"/>
      </w:pPr>
      <w:rPr>
        <w:rFonts w:hint="default"/>
      </w:rPr>
    </w:lvl>
    <w:lvl w:ilvl="1">
      <w:start w:val="1"/>
      <w:numFmt w:val="decimalZero"/>
      <w:pStyle w:val="Heading2"/>
      <w:isLgl/>
      <w:lvlText w:val="Section %1.%2"/>
      <w:lvlJc w:val="left"/>
      <w:pPr>
        <w:tabs>
          <w:tab w:val="num" w:pos="1800"/>
        </w:tabs>
        <w:ind w:left="360" w:firstLine="0"/>
      </w:pPr>
      <w:rPr>
        <w:rFonts w:hint="default"/>
      </w:rPr>
    </w:lvl>
    <w:lvl w:ilvl="2">
      <w:start w:val="1"/>
      <w:numFmt w:val="lowerLetter"/>
      <w:pStyle w:val="Heading3"/>
      <w:lvlText w:val="(%3)"/>
      <w:lvlJc w:val="left"/>
      <w:pPr>
        <w:tabs>
          <w:tab w:val="num" w:pos="1080"/>
        </w:tabs>
        <w:ind w:left="1080" w:hanging="432"/>
      </w:pPr>
      <w:rPr>
        <w:rFonts w:hint="default"/>
      </w:rPr>
    </w:lvl>
    <w:lvl w:ilvl="3">
      <w:start w:val="1"/>
      <w:numFmt w:val="lowerRoman"/>
      <w:pStyle w:val="Heading4"/>
      <w:lvlText w:val="(%4)"/>
      <w:lvlJc w:val="right"/>
      <w:pPr>
        <w:tabs>
          <w:tab w:val="num" w:pos="1224"/>
        </w:tabs>
        <w:ind w:left="1224" w:hanging="144"/>
      </w:pPr>
      <w:rPr>
        <w:rFonts w:hint="default"/>
      </w:rPr>
    </w:lvl>
    <w:lvl w:ilvl="4">
      <w:start w:val="1"/>
      <w:numFmt w:val="decimal"/>
      <w:pStyle w:val="Heading5"/>
      <w:lvlText w:val="%5)"/>
      <w:lvlJc w:val="left"/>
      <w:pPr>
        <w:tabs>
          <w:tab w:val="num" w:pos="1368"/>
        </w:tabs>
        <w:ind w:left="1368" w:hanging="432"/>
      </w:pPr>
      <w:rPr>
        <w:rFonts w:hint="default"/>
      </w:rPr>
    </w:lvl>
    <w:lvl w:ilvl="5">
      <w:start w:val="1"/>
      <w:numFmt w:val="lowerLetter"/>
      <w:pStyle w:val="Heading6"/>
      <w:lvlText w:val="%6)"/>
      <w:lvlJc w:val="left"/>
      <w:pPr>
        <w:tabs>
          <w:tab w:val="num" w:pos="1512"/>
        </w:tabs>
        <w:ind w:left="1512" w:hanging="432"/>
      </w:pPr>
      <w:rPr>
        <w:rFonts w:hint="default"/>
      </w:rPr>
    </w:lvl>
    <w:lvl w:ilvl="6">
      <w:start w:val="1"/>
      <w:numFmt w:val="lowerRoman"/>
      <w:pStyle w:val="Heading7"/>
      <w:lvlText w:val="%7)"/>
      <w:lvlJc w:val="right"/>
      <w:pPr>
        <w:tabs>
          <w:tab w:val="num" w:pos="1656"/>
        </w:tabs>
        <w:ind w:left="1656" w:hanging="288"/>
      </w:pPr>
      <w:rPr>
        <w:rFonts w:hint="default"/>
      </w:rPr>
    </w:lvl>
    <w:lvl w:ilvl="7">
      <w:start w:val="1"/>
      <w:numFmt w:val="lowerLetter"/>
      <w:pStyle w:val="Heading8"/>
      <w:lvlText w:val="%8."/>
      <w:lvlJc w:val="left"/>
      <w:pPr>
        <w:tabs>
          <w:tab w:val="num" w:pos="1800"/>
        </w:tabs>
        <w:ind w:left="1800" w:hanging="432"/>
      </w:pPr>
      <w:rPr>
        <w:rFonts w:hint="default"/>
      </w:rPr>
    </w:lvl>
    <w:lvl w:ilvl="8">
      <w:start w:val="1"/>
      <w:numFmt w:val="lowerRoman"/>
      <w:pStyle w:val="Heading9"/>
      <w:lvlText w:val="%9."/>
      <w:lvlJc w:val="right"/>
      <w:pPr>
        <w:tabs>
          <w:tab w:val="num" w:pos="1944"/>
        </w:tabs>
        <w:ind w:left="1944" w:hanging="144"/>
      </w:pPr>
      <w:rPr>
        <w:rFonts w:hint="default"/>
      </w:rPr>
    </w:lvl>
  </w:abstractNum>
  <w:abstractNum w:abstractNumId="14" w15:restartNumberingAfterBreak="0">
    <w:nsid w:val="62F630AE"/>
    <w:multiLevelType w:val="multilevel"/>
    <w:tmpl w:val="9CBC845E"/>
    <w:lvl w:ilvl="0">
      <w:start w:val="1"/>
      <w:numFmt w:val="lowerRoman"/>
      <w:lvlText w:val="%1)"/>
      <w:lvlJc w:val="left"/>
      <w:pPr>
        <w:ind w:left="900" w:hanging="360"/>
      </w:pPr>
      <w:rPr>
        <w:rFonts w:ascii="Calibri" w:hAnsi="Calibri" w:cs="Calibri"/>
        <w:b w:val="0"/>
        <w:bCs w:val="0"/>
        <w:color w:val="000000" w:themeColor="text1"/>
        <w:sz w:val="24"/>
        <w:szCs w:val="24"/>
      </w:rPr>
    </w:lvl>
    <w:lvl w:ilvl="1">
      <w:start w:val="1"/>
      <w:numFmt w:val="bullet"/>
      <w:lvlText w:val="o"/>
      <w:lvlJc w:val="left"/>
      <w:pPr>
        <w:ind w:left="1001" w:hanging="360"/>
      </w:pPr>
      <w:rPr>
        <w:rFonts w:ascii="Courier New" w:hAnsi="Courier New" w:cs="Courier New" w:hint="default"/>
        <w:b w:val="0"/>
        <w:bCs w:val="0"/>
        <w:sz w:val="22"/>
        <w:szCs w:val="22"/>
      </w:rPr>
    </w:lvl>
    <w:lvl w:ilvl="2">
      <w:numFmt w:val="bullet"/>
      <w:lvlText w:val="o"/>
      <w:lvlJc w:val="left"/>
      <w:pPr>
        <w:ind w:left="1711" w:hanging="360"/>
      </w:pPr>
      <w:rPr>
        <w:rFonts w:ascii="Courier New" w:hAnsi="Courier New" w:cs="Courier New"/>
        <w:b w:val="0"/>
        <w:bCs w:val="0"/>
        <w:sz w:val="22"/>
        <w:szCs w:val="22"/>
      </w:rPr>
    </w:lvl>
    <w:lvl w:ilvl="3">
      <w:numFmt w:val="bullet"/>
      <w:lvlText w:val="•"/>
      <w:lvlJc w:val="left"/>
      <w:pPr>
        <w:ind w:left="2794" w:hanging="360"/>
      </w:pPr>
    </w:lvl>
    <w:lvl w:ilvl="4">
      <w:numFmt w:val="bullet"/>
      <w:lvlText w:val="•"/>
      <w:lvlJc w:val="left"/>
      <w:pPr>
        <w:ind w:left="3876" w:hanging="360"/>
      </w:pPr>
    </w:lvl>
    <w:lvl w:ilvl="5">
      <w:numFmt w:val="bullet"/>
      <w:lvlText w:val="•"/>
      <w:lvlJc w:val="left"/>
      <w:pPr>
        <w:ind w:left="4958" w:hanging="360"/>
      </w:pPr>
    </w:lvl>
    <w:lvl w:ilvl="6">
      <w:numFmt w:val="bullet"/>
      <w:lvlText w:val="•"/>
      <w:lvlJc w:val="left"/>
      <w:pPr>
        <w:ind w:left="6041" w:hanging="360"/>
      </w:pPr>
    </w:lvl>
    <w:lvl w:ilvl="7">
      <w:numFmt w:val="bullet"/>
      <w:lvlText w:val="•"/>
      <w:lvlJc w:val="left"/>
      <w:pPr>
        <w:ind w:left="7123" w:hanging="360"/>
      </w:pPr>
    </w:lvl>
    <w:lvl w:ilvl="8">
      <w:numFmt w:val="bullet"/>
      <w:lvlText w:val="•"/>
      <w:lvlJc w:val="left"/>
      <w:pPr>
        <w:ind w:left="8206" w:hanging="360"/>
      </w:pPr>
    </w:lvl>
  </w:abstractNum>
  <w:abstractNum w:abstractNumId="15" w15:restartNumberingAfterBreak="0">
    <w:nsid w:val="645F6B2A"/>
    <w:multiLevelType w:val="hybridMultilevel"/>
    <w:tmpl w:val="E1725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F47B57"/>
    <w:multiLevelType w:val="hybridMultilevel"/>
    <w:tmpl w:val="33941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041DE6"/>
    <w:multiLevelType w:val="hybridMultilevel"/>
    <w:tmpl w:val="8BEA1C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4B6BA3"/>
    <w:multiLevelType w:val="hybridMultilevel"/>
    <w:tmpl w:val="800CB238"/>
    <w:lvl w:ilvl="0" w:tplc="38D4A6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FA6B20"/>
    <w:multiLevelType w:val="hybridMultilevel"/>
    <w:tmpl w:val="8068BCCC"/>
    <w:lvl w:ilvl="0" w:tplc="595A53C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18"/>
  </w:num>
  <w:num w:numId="5">
    <w:abstractNumId w:val="10"/>
  </w:num>
  <w:num w:numId="6">
    <w:abstractNumId w:val="11"/>
  </w:num>
  <w:num w:numId="7">
    <w:abstractNumId w:val="9"/>
  </w:num>
  <w:num w:numId="8">
    <w:abstractNumId w:val="12"/>
  </w:num>
  <w:num w:numId="9">
    <w:abstractNumId w:val="17"/>
  </w:num>
  <w:num w:numId="10">
    <w:abstractNumId w:val="2"/>
  </w:num>
  <w:num w:numId="11">
    <w:abstractNumId w:val="1"/>
  </w:num>
  <w:num w:numId="12">
    <w:abstractNumId w:val="5"/>
  </w:num>
  <w:num w:numId="13">
    <w:abstractNumId w:val="16"/>
  </w:num>
  <w:num w:numId="14">
    <w:abstractNumId w:val="8"/>
  </w:num>
  <w:num w:numId="15">
    <w:abstractNumId w:val="19"/>
  </w:num>
  <w:num w:numId="16">
    <w:abstractNumId w:val="15"/>
  </w:num>
  <w:num w:numId="17">
    <w:abstractNumId w:val="0"/>
  </w:num>
  <w:num w:numId="18">
    <w:abstractNumId w:val="14"/>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A0"/>
    <w:rsid w:val="00022E2C"/>
    <w:rsid w:val="00033E4A"/>
    <w:rsid w:val="001C08F9"/>
    <w:rsid w:val="001C587C"/>
    <w:rsid w:val="00277677"/>
    <w:rsid w:val="002E7F3D"/>
    <w:rsid w:val="003D66A4"/>
    <w:rsid w:val="00436350"/>
    <w:rsid w:val="0047254A"/>
    <w:rsid w:val="0048310D"/>
    <w:rsid w:val="00490185"/>
    <w:rsid w:val="004B0C23"/>
    <w:rsid w:val="004B4503"/>
    <w:rsid w:val="00527EE5"/>
    <w:rsid w:val="005E6EDA"/>
    <w:rsid w:val="00663869"/>
    <w:rsid w:val="006A3DA0"/>
    <w:rsid w:val="007452D5"/>
    <w:rsid w:val="00816C22"/>
    <w:rsid w:val="00823351"/>
    <w:rsid w:val="00930A04"/>
    <w:rsid w:val="00935881"/>
    <w:rsid w:val="00952A3F"/>
    <w:rsid w:val="00985556"/>
    <w:rsid w:val="00B241AC"/>
    <w:rsid w:val="00B80941"/>
    <w:rsid w:val="00B93AEE"/>
    <w:rsid w:val="00B944EB"/>
    <w:rsid w:val="00C42FFB"/>
    <w:rsid w:val="00C54FAB"/>
    <w:rsid w:val="00C61472"/>
    <w:rsid w:val="00C93767"/>
    <w:rsid w:val="00D1184F"/>
    <w:rsid w:val="00D626B0"/>
    <w:rsid w:val="00ED5FDF"/>
    <w:rsid w:val="00EF2CA0"/>
    <w:rsid w:val="00FB2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15D7"/>
  <w15:chartTrackingRefBased/>
  <w15:docId w15:val="{28E77B2D-147E-4E1E-9DF3-88956377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84F"/>
    <w:pPr>
      <w:spacing w:before="120" w:after="120" w:line="240" w:lineRule="auto"/>
    </w:pPr>
    <w:rPr>
      <w:rFonts w:ascii="Arial" w:eastAsia="Times New Roman" w:hAnsi="Arial" w:cs="Times New Roman"/>
      <w:sz w:val="24"/>
      <w:szCs w:val="20"/>
    </w:rPr>
  </w:style>
  <w:style w:type="paragraph" w:styleId="Heading2">
    <w:name w:val="heading 2"/>
    <w:basedOn w:val="Normal"/>
    <w:next w:val="Normal"/>
    <w:link w:val="Heading2Char"/>
    <w:uiPriority w:val="9"/>
    <w:qFormat/>
    <w:rsid w:val="00EF2CA0"/>
    <w:pPr>
      <w:keepNext/>
      <w:numPr>
        <w:ilvl w:val="1"/>
        <w:numId w:val="3"/>
      </w:numPr>
      <w:spacing w:before="240" w:after="60"/>
      <w:outlineLvl w:val="1"/>
    </w:pPr>
    <w:rPr>
      <w:rFonts w:cs="Arial"/>
      <w:b/>
      <w:bCs/>
      <w:i/>
      <w:iCs/>
      <w:sz w:val="28"/>
      <w:szCs w:val="28"/>
    </w:rPr>
  </w:style>
  <w:style w:type="paragraph" w:styleId="Heading3">
    <w:name w:val="heading 3"/>
    <w:basedOn w:val="Normal"/>
    <w:next w:val="Normal"/>
    <w:link w:val="Heading3Char"/>
    <w:qFormat/>
    <w:rsid w:val="00EF2CA0"/>
    <w:pPr>
      <w:keepNext/>
      <w:numPr>
        <w:ilvl w:val="2"/>
        <w:numId w:val="3"/>
      </w:numPr>
      <w:spacing w:before="240" w:after="60"/>
      <w:outlineLvl w:val="2"/>
    </w:pPr>
    <w:rPr>
      <w:rFonts w:cs="Arial"/>
      <w:b/>
      <w:bCs/>
      <w:sz w:val="26"/>
      <w:szCs w:val="26"/>
    </w:rPr>
  </w:style>
  <w:style w:type="paragraph" w:styleId="Heading4">
    <w:name w:val="heading 4"/>
    <w:basedOn w:val="Normal"/>
    <w:next w:val="Normal"/>
    <w:link w:val="Heading4Char"/>
    <w:qFormat/>
    <w:rsid w:val="00EF2CA0"/>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F2CA0"/>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EF2CA0"/>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F2CA0"/>
    <w:pPr>
      <w:numPr>
        <w:ilvl w:val="6"/>
        <w:numId w:val="3"/>
      </w:numPr>
      <w:spacing w:before="240" w:after="60"/>
      <w:outlineLvl w:val="6"/>
    </w:pPr>
    <w:rPr>
      <w:rFonts w:ascii="Times New Roman" w:hAnsi="Times New Roman"/>
      <w:szCs w:val="24"/>
    </w:rPr>
  </w:style>
  <w:style w:type="paragraph" w:styleId="Heading8">
    <w:name w:val="heading 8"/>
    <w:basedOn w:val="Normal"/>
    <w:next w:val="Normal"/>
    <w:link w:val="Heading8Char"/>
    <w:qFormat/>
    <w:rsid w:val="00EF2CA0"/>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EF2CA0"/>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2CA0"/>
    <w:rPr>
      <w:rFonts w:ascii="Arial" w:eastAsia="Times New Roman" w:hAnsi="Arial" w:cs="Arial"/>
      <w:b/>
      <w:bCs/>
      <w:i/>
      <w:iCs/>
      <w:sz w:val="28"/>
      <w:szCs w:val="28"/>
    </w:rPr>
  </w:style>
  <w:style w:type="character" w:customStyle="1" w:styleId="Heading3Char">
    <w:name w:val="Heading 3 Char"/>
    <w:basedOn w:val="DefaultParagraphFont"/>
    <w:link w:val="Heading3"/>
    <w:rsid w:val="00EF2CA0"/>
    <w:rPr>
      <w:rFonts w:ascii="Arial" w:eastAsia="Times New Roman" w:hAnsi="Arial" w:cs="Arial"/>
      <w:b/>
      <w:bCs/>
      <w:sz w:val="26"/>
      <w:szCs w:val="26"/>
    </w:rPr>
  </w:style>
  <w:style w:type="character" w:customStyle="1" w:styleId="Heading4Char">
    <w:name w:val="Heading 4 Char"/>
    <w:basedOn w:val="DefaultParagraphFont"/>
    <w:link w:val="Heading4"/>
    <w:rsid w:val="00EF2CA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F2CA0"/>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EF2CA0"/>
    <w:rPr>
      <w:rFonts w:ascii="Times New Roman" w:eastAsia="Times New Roman" w:hAnsi="Times New Roman" w:cs="Times New Roman"/>
      <w:b/>
      <w:bCs/>
    </w:rPr>
  </w:style>
  <w:style w:type="character" w:customStyle="1" w:styleId="Heading7Char">
    <w:name w:val="Heading 7 Char"/>
    <w:basedOn w:val="DefaultParagraphFont"/>
    <w:link w:val="Heading7"/>
    <w:rsid w:val="00EF2CA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F2CA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F2CA0"/>
    <w:rPr>
      <w:rFonts w:ascii="Arial" w:eastAsia="Times New Roman" w:hAnsi="Arial" w:cs="Arial"/>
    </w:rPr>
  </w:style>
  <w:style w:type="paragraph" w:customStyle="1" w:styleId="Normal0">
    <w:name w:val="_Normal"/>
    <w:basedOn w:val="Normal"/>
    <w:next w:val="Clause"/>
    <w:rsid w:val="00EF2CA0"/>
    <w:rPr>
      <w:bCs/>
    </w:rPr>
  </w:style>
  <w:style w:type="paragraph" w:customStyle="1" w:styleId="Part">
    <w:name w:val="_Part"/>
    <w:basedOn w:val="Normal"/>
    <w:next w:val="Clause"/>
    <w:rsid w:val="00EF2CA0"/>
    <w:pPr>
      <w:numPr>
        <w:numId w:val="3"/>
      </w:numPr>
      <w:ind w:left="0"/>
    </w:pPr>
    <w:rPr>
      <w:b/>
      <w:sz w:val="32"/>
    </w:rPr>
  </w:style>
  <w:style w:type="paragraph" w:customStyle="1" w:styleId="Rule">
    <w:name w:val="_Rule"/>
    <w:basedOn w:val="Part"/>
    <w:next w:val="Clause"/>
    <w:rsid w:val="00EF2CA0"/>
    <w:pPr>
      <w:numPr>
        <w:numId w:val="0"/>
      </w:numPr>
    </w:pPr>
    <w:rPr>
      <w:sz w:val="24"/>
    </w:rPr>
  </w:style>
  <w:style w:type="paragraph" w:customStyle="1" w:styleId="Section">
    <w:name w:val="_Section"/>
    <w:basedOn w:val="Normal"/>
    <w:next w:val="Clause"/>
    <w:rsid w:val="00EF2CA0"/>
    <w:pPr>
      <w:numPr>
        <w:numId w:val="2"/>
      </w:numPr>
      <w:ind w:left="0"/>
    </w:pPr>
    <w:rPr>
      <w:b/>
      <w:sz w:val="36"/>
    </w:rPr>
  </w:style>
  <w:style w:type="paragraph" w:customStyle="1" w:styleId="SubHdg1">
    <w:name w:val="_Sub Hdg 1"/>
    <w:basedOn w:val="Normal"/>
    <w:next w:val="Clause"/>
    <w:rsid w:val="00EF2CA0"/>
    <w:rPr>
      <w:b/>
      <w:sz w:val="28"/>
    </w:rPr>
  </w:style>
  <w:style w:type="paragraph" w:customStyle="1" w:styleId="SubHdg2">
    <w:name w:val="_Sub Hdg 2"/>
    <w:basedOn w:val="Normal"/>
    <w:next w:val="Clause"/>
    <w:rsid w:val="00EF2CA0"/>
    <w:rPr>
      <w:b/>
    </w:rPr>
  </w:style>
  <w:style w:type="character" w:styleId="Hyperlink">
    <w:name w:val="Hyperlink"/>
    <w:basedOn w:val="DefaultParagraphFont"/>
    <w:rsid w:val="00EF2CA0"/>
    <w:rPr>
      <w:color w:val="0000FF"/>
      <w:u w:val="single"/>
    </w:rPr>
  </w:style>
  <w:style w:type="table" w:styleId="TableGrid">
    <w:name w:val="Table Grid"/>
    <w:basedOn w:val="TableNormal"/>
    <w:uiPriority w:val="59"/>
    <w:rsid w:val="00EF2CA0"/>
    <w:pPr>
      <w:spacing w:before="120" w:after="12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
    <w:name w:val="_Clause"/>
    <w:basedOn w:val="Normal"/>
    <w:rsid w:val="00EF2CA0"/>
    <w:pPr>
      <w:numPr>
        <w:numId w:val="1"/>
      </w:numPr>
    </w:pPr>
  </w:style>
  <w:style w:type="paragraph" w:styleId="BalloonText">
    <w:name w:val="Balloon Text"/>
    <w:basedOn w:val="Normal"/>
    <w:link w:val="BalloonTextChar"/>
    <w:uiPriority w:val="99"/>
    <w:semiHidden/>
    <w:unhideWhenUsed/>
    <w:rsid w:val="001C587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87C"/>
    <w:rPr>
      <w:rFonts w:ascii="Segoe UI" w:eastAsia="Times New Roman" w:hAnsi="Segoe UI" w:cs="Segoe UI"/>
      <w:sz w:val="18"/>
      <w:szCs w:val="18"/>
    </w:rPr>
  </w:style>
  <w:style w:type="paragraph" w:styleId="ListParagraph">
    <w:name w:val="List Paragraph"/>
    <w:basedOn w:val="Normal"/>
    <w:uiPriority w:val="34"/>
    <w:qFormat/>
    <w:rsid w:val="004B0C23"/>
    <w:pPr>
      <w:ind w:left="720"/>
      <w:contextualSpacing/>
    </w:pPr>
  </w:style>
  <w:style w:type="paragraph" w:customStyle="1" w:styleId="Default">
    <w:name w:val="Default"/>
    <w:rsid w:val="00B241AC"/>
    <w:pPr>
      <w:autoSpaceDE w:val="0"/>
      <w:autoSpaceDN w:val="0"/>
      <w:adjustRightInd w:val="0"/>
      <w:spacing w:after="0" w:line="240" w:lineRule="auto"/>
    </w:pPr>
    <w:rPr>
      <w:rFonts w:ascii="Arial" w:eastAsiaTheme="minorEastAsia" w:hAnsi="Arial" w:cs="Arial"/>
      <w:color w:val="000000"/>
      <w:sz w:val="24"/>
      <w:szCs w:val="24"/>
      <w:lang w:eastAsia="en-AU"/>
    </w:rPr>
  </w:style>
  <w:style w:type="character" w:styleId="FollowedHyperlink">
    <w:name w:val="FollowedHyperlink"/>
    <w:basedOn w:val="DefaultParagraphFont"/>
    <w:uiPriority w:val="99"/>
    <w:semiHidden/>
    <w:unhideWhenUsed/>
    <w:rsid w:val="00472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y.vu.edu.au/view.current.php?id=000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e5013694@vu.edu.au</dc:creator>
  <cp:keywords/>
  <dc:description/>
  <cp:lastModifiedBy>Margaret Micallef</cp:lastModifiedBy>
  <cp:revision>4</cp:revision>
  <cp:lastPrinted>2018-03-05T03:19:00Z</cp:lastPrinted>
  <dcterms:created xsi:type="dcterms:W3CDTF">2018-03-07T00:57:00Z</dcterms:created>
  <dcterms:modified xsi:type="dcterms:W3CDTF">2018-03-07T01:05:00Z</dcterms:modified>
</cp:coreProperties>
</file>