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98" w:tblpY="-584"/>
        <w:tblW w:w="0" w:type="auto"/>
        <w:tblLook w:val="00A0" w:firstRow="1" w:lastRow="0" w:firstColumn="1" w:lastColumn="0" w:noHBand="0" w:noVBand="0"/>
      </w:tblPr>
      <w:tblGrid>
        <w:gridCol w:w="4800"/>
      </w:tblGrid>
      <w:tr w:rsidR="00DA4519" w:rsidRPr="00825A36" w:rsidTr="00DA4519">
        <w:tc>
          <w:tcPr>
            <w:tcW w:w="4800" w:type="dxa"/>
            <w:shd w:val="clear" w:color="auto" w:fill="auto"/>
          </w:tcPr>
          <w:p w:rsidR="00521A2C" w:rsidRDefault="001C72A3" w:rsidP="00DA4519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noProof/>
                <w:sz w:val="32"/>
                <w:szCs w:val="3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7620000</wp:posOffset>
                      </wp:positionH>
                      <wp:positionV relativeFrom="paragraph">
                        <wp:posOffset>-161925</wp:posOffset>
                      </wp:positionV>
                      <wp:extent cx="2011680" cy="914400"/>
                      <wp:effectExtent l="0" t="0" r="0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519" w:rsidRDefault="00DA4519" w:rsidP="00DA4519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Human Resources Dept </w:t>
                                  </w:r>
                                </w:p>
                                <w:p w:rsidR="00DA4519" w:rsidRDefault="00DA4519" w:rsidP="00DA4519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Level 5, Building K, FP</w:t>
                                  </w:r>
                                </w:p>
                                <w:p w:rsidR="00DA4519" w:rsidRDefault="00DA4519" w:rsidP="00DA4519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Telephone: (03) 9919 5250</w:t>
                                  </w:r>
                                </w:p>
                                <w:p w:rsidR="00DA4519" w:rsidRDefault="00DA4519" w:rsidP="00DA4519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Facsimile: 9919 5244</w:t>
                                  </w:r>
                                </w:p>
                                <w:p w:rsidR="00DA4519" w:rsidRDefault="00DA4519" w:rsidP="00DA4519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Email: hr-enquiry@vu.edu.au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600pt;margin-top:-12.75pt;width:158.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dDgQIAABA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" stroked="f">
                      <v:textbox>
                        <w:txbxContent>
                          <w:p w:rsidR="00DA4519" w:rsidRDefault="00DA4519" w:rsidP="00DA4519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Human Resources Dept </w:t>
                            </w:r>
                          </w:p>
                          <w:p w:rsidR="00DA4519" w:rsidRDefault="00DA4519" w:rsidP="00DA4519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Level 5, Building K, FP</w:t>
                            </w:r>
                          </w:p>
                          <w:p w:rsidR="00DA4519" w:rsidRDefault="00DA4519" w:rsidP="00DA4519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Telephone: (03) 9919 5250</w:t>
                            </w:r>
                          </w:p>
                          <w:p w:rsidR="00DA4519" w:rsidRDefault="00DA4519" w:rsidP="00DA4519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Facsimile: 9919 5244</w:t>
                            </w:r>
                          </w:p>
                          <w:p w:rsidR="00DA4519" w:rsidRDefault="00DA4519" w:rsidP="00DA4519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Email: hr-enquiry@vu.edu.au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519">
              <w:rPr>
                <w:rFonts w:ascii="Arial Narrow" w:hAnsi="Arial Narrow" w:cs="Arial"/>
                <w:b/>
                <w:sz w:val="32"/>
                <w:szCs w:val="32"/>
              </w:rPr>
              <w:t>PEOPLE AND CULTURE</w:t>
            </w:r>
            <w:r w:rsidR="00521A2C">
              <w:rPr>
                <w:rFonts w:ascii="Arial Narrow" w:hAnsi="Arial Narrow" w:cs="Arial"/>
                <w:b/>
                <w:sz w:val="32"/>
                <w:szCs w:val="32"/>
              </w:rPr>
              <w:t xml:space="preserve">: </w:t>
            </w:r>
          </w:p>
          <w:p w:rsidR="00DA4519" w:rsidRPr="00825A36" w:rsidRDefault="00521A2C" w:rsidP="00DA4519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HSW-F-07</w:t>
            </w:r>
            <w:r w:rsidR="00122AE9">
              <w:rPr>
                <w:rFonts w:ascii="Arial Narrow" w:hAnsi="Arial Narrow" w:cs="Arial"/>
                <w:b/>
                <w:sz w:val="32"/>
                <w:szCs w:val="32"/>
              </w:rPr>
              <w:t>4</w:t>
            </w:r>
          </w:p>
        </w:tc>
      </w:tr>
      <w:tr w:rsidR="00DA4519" w:rsidRPr="00825A36" w:rsidTr="00DA4519">
        <w:tc>
          <w:tcPr>
            <w:tcW w:w="4800" w:type="dxa"/>
            <w:shd w:val="clear" w:color="auto" w:fill="auto"/>
            <w:vAlign w:val="bottom"/>
          </w:tcPr>
          <w:p w:rsidR="00DA4519" w:rsidRPr="00825A36" w:rsidRDefault="00DA4519" w:rsidP="00DA4519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25A36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WORKING ALONE OR IN ISOLATION NOTIFICATION </w:t>
            </w:r>
            <w:r w:rsidR="00D94AEA">
              <w:rPr>
                <w:rFonts w:ascii="Arial Narrow" w:hAnsi="Arial Narrow" w:cs="Arial"/>
                <w:b/>
                <w:bCs/>
                <w:sz w:val="32"/>
                <w:szCs w:val="32"/>
              </w:rPr>
              <w:t>AND RISK ASSESSMENT</w:t>
            </w:r>
          </w:p>
        </w:tc>
      </w:tr>
    </w:tbl>
    <w:p w:rsidR="003D4B80" w:rsidRDefault="003F3683" w:rsidP="00825A36">
      <w:pPr>
        <w:pStyle w:val="BodyText"/>
        <w:jc w:val="both"/>
        <w:rPr>
          <w:rFonts w:ascii="Arial Narrow" w:hAnsi="Arial Narrow" w:cs="Arial"/>
          <w:b w:val="0"/>
          <w:bCs/>
          <w:sz w:val="22"/>
          <w:szCs w:val="22"/>
        </w:rPr>
      </w:pPr>
      <w:r>
        <w:rPr>
          <w:rFonts w:ascii="Arial Narrow" w:hAnsi="Arial Narrow" w:cs="Arial"/>
          <w:b w:val="0"/>
          <w:bCs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4722604</wp:posOffset>
                </wp:positionH>
                <wp:positionV relativeFrom="paragraph">
                  <wp:posOffset>133044</wp:posOffset>
                </wp:positionV>
                <wp:extent cx="1362075" cy="483476"/>
                <wp:effectExtent l="0" t="0" r="9525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83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A36" w:rsidRPr="00825A36" w:rsidRDefault="00825A36" w:rsidP="00825A36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71.85pt;margin-top:10.5pt;width:107.2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YU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" stroked="f">
                <v:textbox>
                  <w:txbxContent>
                    <w:p w:rsidR="00825A36" w:rsidRPr="00825A36" w:rsidRDefault="00825A36" w:rsidP="00825A36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  <w:r w:rsidR="00825A36">
        <w:rPr>
          <w:rFonts w:ascii="Arial Narrow" w:hAnsi="Arial Narrow" w:cs="Arial"/>
          <w:b w:val="0"/>
          <w:bCs/>
          <w:sz w:val="22"/>
          <w:szCs w:val="22"/>
        </w:rPr>
        <w:tab/>
      </w:r>
    </w:p>
    <w:p w:rsidR="003D4B80" w:rsidRDefault="003D4B80">
      <w:pPr>
        <w:pStyle w:val="BodyText"/>
        <w:rPr>
          <w:rFonts w:ascii="Arial Narrow" w:hAnsi="Arial Narrow" w:cs="Arial"/>
          <w:sz w:val="22"/>
          <w:szCs w:val="22"/>
        </w:rPr>
      </w:pPr>
    </w:p>
    <w:p w:rsidR="00D31AC1" w:rsidRDefault="00D31AC1">
      <w:pPr>
        <w:pStyle w:val="BodyText"/>
        <w:rPr>
          <w:rFonts w:ascii="Arial Narrow" w:hAnsi="Arial Narrow" w:cs="Arial"/>
          <w:sz w:val="22"/>
          <w:szCs w:val="22"/>
        </w:rPr>
      </w:pPr>
    </w:p>
    <w:p w:rsidR="00D31AC1" w:rsidRDefault="00D31AC1">
      <w:pPr>
        <w:pStyle w:val="BodyText"/>
        <w:rPr>
          <w:rFonts w:ascii="Arial Narrow" w:hAnsi="Arial Narrow" w:cs="Arial"/>
          <w:sz w:val="22"/>
          <w:szCs w:val="2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94AEA">
        <w:tc>
          <w:tcPr>
            <w:tcW w:w="10080" w:type="dxa"/>
          </w:tcPr>
          <w:p w:rsidR="00D94AEA" w:rsidRDefault="00D94AEA" w:rsidP="00D94AEA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Name of person undertaking work: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B25868" w:rsidTr="00D94AEA">
        <w:trPr>
          <w:trHeight w:val="391"/>
        </w:trPr>
        <w:tc>
          <w:tcPr>
            <w:tcW w:w="10080" w:type="dxa"/>
          </w:tcPr>
          <w:p w:rsidR="00B25868" w:rsidRDefault="00D94AEA" w:rsidP="00D94AEA">
            <w:pPr>
              <w:pStyle w:val="BodyText"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Appropriate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Manager:</w:t>
            </w:r>
            <w:r w:rsidR="00B25868" w:rsidRPr="00064D89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B021BD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 w:rsidTr="00D94AEA">
        <w:trPr>
          <w:trHeight w:val="297"/>
        </w:trPr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Work l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ocation:</w:t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10080" w:type="dxa"/>
          </w:tcPr>
          <w:p w:rsidR="003D4B80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Work d</w:t>
            </w:r>
            <w:r w:rsidR="003D4B80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escription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:</w:t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Proposed d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ates:</w:t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D94AEA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B25868">
        <w:trPr>
          <w:trHeight w:val="437"/>
        </w:trPr>
        <w:tc>
          <w:tcPr>
            <w:tcW w:w="10080" w:type="dxa"/>
          </w:tcPr>
          <w:p w:rsidR="00B25868" w:rsidRPr="00C37E8C" w:rsidRDefault="00B021BD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Transport a</w:t>
            </w:r>
            <w:r w:rsidR="00B25868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rrangements: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r w:rsidR="00B25868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3D4B80" w:rsidTr="00184AB2">
        <w:tc>
          <w:tcPr>
            <w:tcW w:w="10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Communication Strategy</w:t>
            </w:r>
          </w:p>
        </w:tc>
      </w:tr>
      <w:tr w:rsidR="00B25868">
        <w:trPr>
          <w:trHeight w:val="1720"/>
        </w:trPr>
        <w:tc>
          <w:tcPr>
            <w:tcW w:w="10080" w:type="dxa"/>
            <w:tcBorders>
              <w:top w:val="single" w:sz="12" w:space="0" w:color="auto"/>
            </w:tcBorders>
          </w:tcPr>
          <w:p w:rsidR="00B25868" w:rsidRPr="00C37E8C" w:rsidRDefault="00B25868" w:rsidP="00B24750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University or other contact: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</w:p>
          <w:p w:rsidR="00B25868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Frequency or schedule of contact: </w:t>
            </w:r>
            <w:r w:rsidR="00B021B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C37E8C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Primary means of communication: </w:t>
            </w:r>
            <w:r w:rsidR="00B021B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C37E8C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Secondary means of communication (if required):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  <w:p w:rsidR="00B25868" w:rsidRPr="00B25868" w:rsidRDefault="00B25868" w:rsidP="00C37E8C">
            <w:pPr>
              <w:pStyle w:val="BodyText"/>
              <w:spacing w:before="60"/>
              <w:rPr>
                <w:rFonts w:ascii="Arial Narrow" w:hAnsi="Arial Narrow" w:cs="Arial"/>
                <w:sz w:val="12"/>
                <w:szCs w:val="12"/>
              </w:rPr>
            </w:pP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Action </w:t>
            </w:r>
            <w:r w:rsidR="00B4009D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to be taken </w:t>
            </w:r>
            <w:r w:rsidR="00B24750"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if </w:t>
            </w:r>
            <w:r w:rsidRP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contact not made in accordance with the above:</w:t>
            </w:r>
            <w:r w:rsid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211"/>
        <w:gridCol w:w="2259"/>
        <w:gridCol w:w="2259"/>
        <w:gridCol w:w="3351"/>
      </w:tblGrid>
      <w:tr w:rsidR="003D4B80" w:rsidTr="00184AB2">
        <w:tc>
          <w:tcPr>
            <w:tcW w:w="100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Itinerary</w:t>
            </w:r>
          </w:p>
        </w:tc>
      </w:tr>
      <w:tr w:rsidR="003D4B80" w:rsidTr="00184AB2"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DATES</w:t>
            </w:r>
            <w:r w:rsidR="003D4B80" w:rsidRPr="00B25868">
              <w:rPr>
                <w:rFonts w:ascii="Arial Narrow" w:hAnsi="Arial Narrow" w:cs="Arial"/>
                <w:sz w:val="22"/>
                <w:szCs w:val="22"/>
              </w:rPr>
              <w:t>/T</w:t>
            </w:r>
            <w:r w:rsidRPr="00B25868">
              <w:rPr>
                <w:rFonts w:ascii="Arial Narrow" w:hAnsi="Arial Narrow" w:cs="Arial"/>
                <w:sz w:val="22"/>
                <w:szCs w:val="22"/>
              </w:rPr>
              <w:t>IMES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OCATION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CCOMMODATION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D4B80" w:rsidRPr="00B25868" w:rsidRDefault="003D4B80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5868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B25868" w:rsidRPr="00B25868">
              <w:rPr>
                <w:rFonts w:ascii="Arial Narrow" w:hAnsi="Arial Narrow" w:cs="Arial"/>
                <w:sz w:val="22"/>
                <w:szCs w:val="22"/>
              </w:rPr>
              <w:t>ONTACT DETAILS</w:t>
            </w:r>
          </w:p>
        </w:tc>
      </w:tr>
      <w:tr w:rsidR="003D4B80"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C37E8C"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E8C" w:rsidRDefault="00C37E8C" w:rsidP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160"/>
        <w:gridCol w:w="1920"/>
      </w:tblGrid>
      <w:tr w:rsidR="003D4B80" w:rsidTr="00184AB2"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Primary Checklist (Employee to complete)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jc w:val="center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Tick</w:t>
            </w:r>
          </w:p>
        </w:tc>
      </w:tr>
      <w:tr w:rsidR="003D4B80"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 am aware of the details of the work and all relevant safety policies, procedures and codes of conduct applicable to my work.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D4B80">
        <w:tc>
          <w:tcPr>
            <w:tcW w:w="8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60" w:after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All equipment, vehicles and tools have been checked for safe operation prior to the work.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D4B80">
        <w:tc>
          <w:tcPr>
            <w:tcW w:w="8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4B80" w:rsidRDefault="003D4B8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 have made all necessary arrangements for the effective management of emergencies that may arise in the course of the work.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80" w:rsidRDefault="00B25868" w:rsidP="00B25868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D4B80" w:rsidRDefault="003D4B80">
      <w:pPr>
        <w:pStyle w:val="BodyText"/>
        <w:rPr>
          <w:rFonts w:ascii="Arial Narrow" w:hAnsi="Arial Narrow" w:cs="Arial"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160"/>
        <w:gridCol w:w="1920"/>
      </w:tblGrid>
      <w:tr w:rsidR="003D4B80" w:rsidTr="00184AB2">
        <w:tc>
          <w:tcPr>
            <w:tcW w:w="8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Security Checklist (Employee to complete)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jc w:val="center"/>
              <w:rPr>
                <w:rFonts w:ascii="Arial Narrow" w:hAnsi="Arial Narrow" w:cs="Arial"/>
                <w:i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aps/>
                <w:sz w:val="22"/>
                <w:szCs w:val="22"/>
              </w:rPr>
              <w:t>Yes/No</w:t>
            </w:r>
            <w:r w:rsidR="00C37E8C">
              <w:rPr>
                <w:rFonts w:ascii="Arial Narrow" w:hAnsi="Arial Narrow" w:cs="Arial"/>
                <w:iCs/>
                <w:caps/>
                <w:sz w:val="22"/>
                <w:szCs w:val="22"/>
              </w:rPr>
              <w:t>/na</w:t>
            </w:r>
          </w:p>
        </w:tc>
      </w:tr>
      <w:tr w:rsidR="003D4B80">
        <w:tc>
          <w:tcPr>
            <w:tcW w:w="81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B80" w:rsidRDefault="003D4B80" w:rsidP="00C37E8C">
            <w:pPr>
              <w:pStyle w:val="BodyText"/>
              <w:spacing w:before="6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Where</w:t>
            </w:r>
            <w:r w:rsidR="00C37E8C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required (see Risk Assessment</w:t>
            </w:r>
            <w:proofErr w:type="gramStart"/>
            <w:r w:rsidR="00C37E8C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l</w:t>
            </w:r>
            <w:proofErr w:type="gramEnd"/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, I will notify Security services of my arrival at a university location where I will be working alone or in isolation.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B8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 xml:space="preserve">YES    </w:t>
            </w:r>
            <w:r w:rsidR="00B021BD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  <w:tr w:rsidR="00B24750"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50" w:rsidRDefault="00B2475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Where Security services are not available at this site I have ascertained </w:t>
            </w:r>
            <w:r w:rsid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that 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access needs to be provided by Security services.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75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 xml:space="preserve">YES </w:t>
            </w:r>
            <w:r w:rsidR="00B021BD">
              <w:rPr>
                <w:rFonts w:ascii="Arial Narrow" w:hAnsi="Arial Narrow"/>
                <w:sz w:val="20"/>
              </w:rPr>
              <w:t xml:space="preserve">   </w:t>
            </w:r>
            <w:r w:rsidR="00B24750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  <w:tr w:rsidR="00B24750">
        <w:tc>
          <w:tcPr>
            <w:tcW w:w="8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4750" w:rsidRDefault="00B24750" w:rsidP="00B24750">
            <w:pPr>
              <w:pStyle w:val="BodyText"/>
              <w:spacing w:before="40" w:after="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In the event that additional Security services are required I have advised my supervisor of the cost associated with this.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24750" w:rsidRDefault="008B4F60" w:rsidP="008B4F60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sz w:val="20"/>
              </w:rPr>
              <w:t>YES</w:t>
            </w:r>
            <w:r w:rsidR="00B021BD">
              <w:rPr>
                <w:rFonts w:ascii="Arial Narrow" w:hAnsi="Arial Narrow"/>
                <w:sz w:val="20"/>
              </w:rPr>
              <w:t xml:space="preserve">   </w:t>
            </w:r>
            <w:r w:rsidR="00B24750"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C3105">
              <w:rPr>
                <w:rFonts w:ascii="Arial Narrow" w:hAnsi="Arial Narrow" w:cs="Arial"/>
                <w:sz w:val="22"/>
                <w:szCs w:val="22"/>
              </w:rPr>
            </w:r>
            <w:r w:rsidR="00FC310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4750">
              <w:rPr>
                <w:rFonts w:ascii="Arial Narrow" w:hAnsi="Arial Narrow"/>
                <w:b w:val="0"/>
                <w:bCs/>
                <w:color w:val="000000"/>
              </w:rPr>
              <w:t xml:space="preserve"> </w:t>
            </w:r>
            <w:r w:rsidR="00B24750">
              <w:rPr>
                <w:rFonts w:ascii="Arial Narrow" w:hAnsi="Arial Narrow"/>
                <w:sz w:val="20"/>
              </w:rPr>
              <w:t>NO</w:t>
            </w:r>
          </w:p>
        </w:tc>
      </w:tr>
    </w:tbl>
    <w:p w:rsidR="003D4B80" w:rsidRDefault="003D4B80">
      <w:pPr>
        <w:autoSpaceDE w:val="0"/>
        <w:autoSpaceDN w:val="0"/>
        <w:adjustRightInd w:val="0"/>
        <w:ind w:left="-567"/>
        <w:jc w:val="both"/>
        <w:rPr>
          <w:rFonts w:ascii="Arial Narrow" w:hAnsi="Arial Narrow" w:cs="Arial"/>
          <w:b/>
          <w:sz w:val="12"/>
          <w:szCs w:val="12"/>
        </w:rPr>
      </w:pPr>
    </w:p>
    <w:tbl>
      <w:tblPr>
        <w:tblW w:w="10080" w:type="dxa"/>
        <w:tblInd w:w="-4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5280"/>
        <w:gridCol w:w="4800"/>
      </w:tblGrid>
      <w:tr w:rsidR="00B24750">
        <w:tc>
          <w:tcPr>
            <w:tcW w:w="10080" w:type="dxa"/>
            <w:gridSpan w:val="2"/>
          </w:tcPr>
          <w:p w:rsidR="00B24750" w:rsidRDefault="00B24750" w:rsidP="00B021BD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"/>
                <w:bCs/>
                <w:sz w:val="12"/>
                <w:szCs w:val="1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Funding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ource: Estimated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c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ost of additional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ecurity service: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instrText xml:space="preserve"> FORMTEXT </w:instrTex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separate"/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noProof/>
                <w:sz w:val="22"/>
                <w:szCs w:val="22"/>
              </w:rPr>
              <w:t> </w:t>
            </w:r>
            <w:r w:rsidR="00C37E8C">
              <w:rPr>
                <w:rFonts w:ascii="Arial Narrow" w:hAnsi="Arial Narrow" w:cs="Arial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B24750">
        <w:tc>
          <w:tcPr>
            <w:tcW w:w="10080" w:type="dxa"/>
            <w:gridSpan w:val="2"/>
          </w:tcPr>
          <w:p w:rsidR="00B24750" w:rsidRDefault="00B24750" w:rsidP="00FE0171">
            <w:pPr>
              <w:autoSpaceDE w:val="0"/>
              <w:autoSpaceDN w:val="0"/>
              <w:adjustRightInd w:val="0"/>
              <w:spacing w:before="160" w:after="60"/>
              <w:jc w:val="both"/>
              <w:rPr>
                <w:rFonts w:ascii="Arial Narrow" w:hAnsi="Arial Narrow" w:cs="Arial"/>
                <w:sz w:val="12"/>
                <w:szCs w:val="1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Account code to be debited: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FE0171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proofErr w:type="gramStart"/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</w:t>
            </w:r>
            <w:proofErr w:type="gramEnd"/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.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B24750">
              <w:rPr>
                <w:rFonts w:ascii="Arial Narrow" w:hAnsi="Arial Narrow"/>
                <w:b/>
                <w:color w:val="000000"/>
                <w:sz w:val="20"/>
              </w:rPr>
              <w:t>/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>
              <w:rPr>
                <w:rFonts w:ascii="Arial Narrow" w:hAnsi="Arial Narrow"/>
                <w:color w:val="808080"/>
                <w:sz w:val="20"/>
              </w:rPr>
              <w:softHyphen/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/>
                <w:color w:val="808080"/>
                <w:sz w:val="20"/>
              </w:rPr>
              <w:t>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_____</w:t>
            </w:r>
            <w:r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B24750">
              <w:rPr>
                <w:rFonts w:ascii="Arial Narrow" w:hAnsi="Arial Narrow"/>
                <w:b/>
                <w:color w:val="000000"/>
                <w:sz w:val="20"/>
              </w:rPr>
              <w:t>%</w:t>
            </w:r>
          </w:p>
        </w:tc>
      </w:tr>
      <w:tr w:rsidR="003D4B80">
        <w:tc>
          <w:tcPr>
            <w:tcW w:w="5280" w:type="dxa"/>
          </w:tcPr>
          <w:p w:rsidR="003D4B80" w:rsidRDefault="003D4B80" w:rsidP="008B4F6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Costs </w:t>
            </w:r>
            <w:r w:rsidR="00E677CC">
              <w:rPr>
                <w:rFonts w:ascii="Arial Narrow" w:hAnsi="Arial Narrow" w:cs="Arial"/>
                <w:b/>
                <w:bCs/>
                <w:sz w:val="22"/>
                <w:szCs w:val="22"/>
              </w:rPr>
              <w:t>a</w:t>
            </w: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pproved by: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B24750" w:rsidRPr="00064D89">
              <w:rPr>
                <w:rFonts w:ascii="Arial Narrow" w:hAnsi="Arial Narrow"/>
                <w:color w:val="808080"/>
                <w:sz w:val="20"/>
              </w:rPr>
              <w:t>______________</w:t>
            </w:r>
            <w:r w:rsidR="00FE0171">
              <w:rPr>
                <w:rFonts w:ascii="Arial Narrow" w:hAnsi="Arial Narrow"/>
                <w:color w:val="808080"/>
                <w:sz w:val="20"/>
              </w:rPr>
              <w:t>__________________</w:t>
            </w:r>
            <w:r w:rsidR="00B24750">
              <w:rPr>
                <w:rFonts w:ascii="Arial Narrow" w:hAnsi="Arial Narrow"/>
                <w:color w:val="808080"/>
                <w:sz w:val="20"/>
              </w:rPr>
              <w:t>___</w:t>
            </w:r>
            <w:r w:rsidR="00B24750" w:rsidRPr="00064D89">
              <w:rPr>
                <w:rFonts w:ascii="Arial Narrow" w:hAnsi="Arial Narrow"/>
                <w:color w:val="808080"/>
                <w:sz w:val="20"/>
              </w:rPr>
              <w:t>_</w:t>
            </w:r>
          </w:p>
        </w:tc>
        <w:tc>
          <w:tcPr>
            <w:tcW w:w="4800" w:type="dxa"/>
          </w:tcPr>
          <w:p w:rsidR="003D4B80" w:rsidRDefault="003D4B80" w:rsidP="008B4F6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E0171">
              <w:rPr>
                <w:rFonts w:ascii="Arial Narrow" w:hAnsi="Arial Narrow" w:cs="Arial"/>
                <w:b/>
                <w:bCs/>
                <w:sz w:val="22"/>
                <w:szCs w:val="22"/>
              </w:rPr>
              <w:t>Date: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="00D31AC1" w:rsidRPr="003A2542">
              <w:rPr>
                <w:rFonts w:ascii="Arial Narrow" w:hAnsi="Arial Narrow"/>
                <w:b/>
                <w:bCs/>
                <w:sz w:val="20"/>
              </w:rPr>
              <w:t xml:space="preserve"> /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="00D31AC1" w:rsidRPr="003A2542">
              <w:rPr>
                <w:rFonts w:ascii="Arial Narrow" w:hAnsi="Arial Narrow"/>
                <w:b/>
                <w:bCs/>
                <w:sz w:val="20"/>
              </w:rPr>
              <w:t xml:space="preserve"> / </w:t>
            </w:r>
            <w:r w:rsidR="00D31AC1" w:rsidRPr="00064D89">
              <w:rPr>
                <w:rFonts w:ascii="Arial Narrow" w:hAnsi="Arial Narrow"/>
                <w:bCs/>
                <w:color w:val="808080"/>
                <w:sz w:val="20"/>
              </w:rPr>
              <w:t>_____</w:t>
            </w:r>
          </w:p>
        </w:tc>
      </w:tr>
    </w:tbl>
    <w:p w:rsidR="003D4B80" w:rsidRDefault="003D4B80" w:rsidP="00C37E8C">
      <w:pPr>
        <w:pStyle w:val="BodyText"/>
        <w:rPr>
          <w:rFonts w:ascii="Arial Narrow" w:hAnsi="Arial Narrow" w:cs="Arial"/>
          <w:sz w:val="22"/>
          <w:szCs w:val="22"/>
        </w:rPr>
        <w:sectPr w:rsidR="003D4B80" w:rsidSect="00825A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347" w:bottom="709" w:left="1418" w:header="646" w:footer="658" w:gutter="0"/>
          <w:cols w:space="720"/>
        </w:sectPr>
      </w:pPr>
    </w:p>
    <w:p w:rsidR="003D4B80" w:rsidRDefault="003D4B80">
      <w:pPr>
        <w:pStyle w:val="BodyText"/>
        <w:rPr>
          <w:rFonts w:ascii="Arial Narrow" w:hAnsi="Arial Narrow" w:cs="Arial"/>
          <w:bCs/>
          <w:caps/>
          <w:sz w:val="22"/>
          <w:szCs w:val="22"/>
        </w:rPr>
      </w:pPr>
      <w:r>
        <w:rPr>
          <w:rFonts w:ascii="Arial Narrow" w:hAnsi="Arial Narrow" w:cs="Arial"/>
          <w:bCs/>
          <w:caps/>
          <w:sz w:val="22"/>
          <w:szCs w:val="22"/>
        </w:rPr>
        <w:lastRenderedPageBreak/>
        <w:t xml:space="preserve">Risk Assessment </w:t>
      </w:r>
      <w:r w:rsidR="00C37E8C">
        <w:rPr>
          <w:rFonts w:ascii="Arial Narrow" w:hAnsi="Arial Narrow" w:cs="Arial"/>
          <w:bCs/>
          <w:caps/>
          <w:sz w:val="22"/>
          <w:szCs w:val="22"/>
        </w:rPr>
        <w:t>FORM</w:t>
      </w:r>
    </w:p>
    <w:p w:rsidR="003D4B80" w:rsidRDefault="003D4B80">
      <w:pPr>
        <w:pStyle w:val="BodyText"/>
        <w:ind w:left="-540"/>
        <w:rPr>
          <w:rFonts w:ascii="Arial Narrow" w:hAnsi="Arial Narrow" w:cs="Arial"/>
          <w:sz w:val="22"/>
          <w:szCs w:val="2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5"/>
        <w:gridCol w:w="2835"/>
        <w:gridCol w:w="7220"/>
      </w:tblGrid>
      <w:tr w:rsidR="003D4B80" w:rsidTr="00184AB2">
        <w:tc>
          <w:tcPr>
            <w:tcW w:w="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t>Hazards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t>Likelihood and Consequence</w:t>
            </w:r>
          </w:p>
        </w:tc>
        <w:tc>
          <w:tcPr>
            <w:tcW w:w="7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caps/>
                <w:sz w:val="22"/>
                <w:szCs w:val="22"/>
              </w:rPr>
              <w:t>Control</w:t>
            </w:r>
          </w:p>
        </w:tc>
      </w:tr>
      <w:tr w:rsidR="003D4B80">
        <w:tc>
          <w:tcPr>
            <w:tcW w:w="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What can cause harm or ill health to fieldworkers or others working remotely or in isolation? Consider: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Manual Handling (over exertion, repetition, awkward loads)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Hazardous Substances (chemical, biological, radioactive)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Physical noise, heat, electricity, violence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Psychological stress, workload, potential conflict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Falls, slips, trips, working from height, falling objects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Machinery, machines, plant and equipment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Transportation, ‘getting lost’, fire and emergency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Make a judgment regarding the probability of the hazard causing an incident (</w:t>
            </w: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likelihood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) and the potential consequences of that incident.</w:t>
            </w:r>
          </w:p>
        </w:tc>
        <w:tc>
          <w:tcPr>
            <w:tcW w:w="7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How can you reduce the</w:t>
            </w:r>
            <w:r w:rsidRPr="00B4009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4009D" w:rsidRPr="00B4009D">
              <w:rPr>
                <w:rFonts w:ascii="Arial Narrow" w:hAnsi="Arial Narrow" w:cs="Arial"/>
                <w:sz w:val="22"/>
                <w:szCs w:val="22"/>
              </w:rPr>
              <w:t>l</w:t>
            </w: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ikelihood</w:t>
            </w:r>
            <w:r w:rsidRPr="00B4009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of exposure or 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consequences? You should use the hierarchy of controls in determining how best to control the hazards identified.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Hierarchy of controls:</w:t>
            </w:r>
          </w:p>
          <w:p w:rsidR="003D4B80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Elimination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Can you eliminate the hazard altogether?</w:t>
            </w:r>
          </w:p>
          <w:p w:rsidR="003D4B80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Substitution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Can you substitute less hazardous equipment, substances or agents?</w:t>
            </w:r>
          </w:p>
          <w:p w:rsidR="003D4B80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Engineering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Would the hazard be reduced by ventilation, barriers or isolation?</w:t>
            </w:r>
          </w:p>
          <w:p w:rsidR="003D4B80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Administrative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Is training, policy or safe working procedures required?</w:t>
            </w:r>
          </w:p>
          <w:p w:rsidR="003D4B80" w:rsidRDefault="003D4B80">
            <w:pPr>
              <w:pStyle w:val="BodyText"/>
              <w:ind w:left="1470" w:hanging="147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4009D">
              <w:rPr>
                <w:rFonts w:ascii="Arial Narrow" w:hAnsi="Arial Narrow" w:cs="Arial"/>
                <w:iCs/>
                <w:sz w:val="22"/>
                <w:szCs w:val="22"/>
              </w:rPr>
              <w:t>PPE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What P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ersonal Protective </w:t>
            </w:r>
            <w:r w:rsidR="00B4009D">
              <w:rPr>
                <w:rFonts w:ascii="Arial Narrow" w:hAnsi="Arial Narrow" w:cs="Arial"/>
                <w:b w:val="0"/>
                <w:sz w:val="22"/>
                <w:szCs w:val="22"/>
              </w:rPr>
              <w:t>Equipment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would be appropriate?</w:t>
            </w:r>
          </w:p>
        </w:tc>
      </w:tr>
    </w:tbl>
    <w:p w:rsidR="003D4B80" w:rsidRDefault="003D4B8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520"/>
        <w:gridCol w:w="2309"/>
        <w:gridCol w:w="7051"/>
      </w:tblGrid>
      <w:tr w:rsidR="003D4B80" w:rsidTr="00184AB2"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021BD" w:rsidRDefault="003D4B80" w:rsidP="00B021BD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HAZARDS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</w:p>
          <w:p w:rsidR="00B021BD" w:rsidRPr="00B021BD" w:rsidRDefault="00B021BD" w:rsidP="00B021BD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What could harm fieldworkers?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LIKELIHOOD</w:t>
            </w:r>
            <w:r w:rsidR="00B021B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Rare, Moderate, Frequent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CONSEQUENCES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What could happen?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021BD" w:rsidRDefault="003D4B80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CONTROLS</w:t>
            </w:r>
          </w:p>
          <w:p w:rsidR="003D4B80" w:rsidRDefault="00B021BD">
            <w:pPr>
              <w:pStyle w:val="BodyTex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What are you going to do to reduce the risk?</w:t>
            </w:r>
          </w:p>
        </w:tc>
      </w:tr>
      <w:tr w:rsidR="003D4B80" w:rsidTr="00184AB2">
        <w:tc>
          <w:tcPr>
            <w:tcW w:w="15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G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ENERAL</w:t>
            </w:r>
            <w:r w:rsidR="00FE0171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(Manual handling, slips trips and f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alls, </w:t>
            </w:r>
            <w:r w:rsidR="00FE0171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rgonomics etc)</w:t>
            </w:r>
          </w:p>
        </w:tc>
      </w:tr>
      <w:tr w:rsidR="003D4B80"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top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3780" w:type="dxa"/>
            <w:tcBorders>
              <w:lef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184AB2"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bottom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184AB2">
        <w:tc>
          <w:tcPr>
            <w:tcW w:w="15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Pr="00B021BD" w:rsidRDefault="003D4B80">
            <w:pPr>
              <w:pStyle w:val="BodyTex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PECIFIC HAZARDS</w:t>
            </w: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B4009D" w:rsidRPr="00B4009D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(relating to activities)</w:t>
            </w:r>
          </w:p>
        </w:tc>
      </w:tr>
      <w:tr w:rsidR="003D4B80"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top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3780" w:type="dxa"/>
            <w:tcBorders>
              <w:lef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184AB2"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bottom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 w:rsidTr="00184AB2">
        <w:tc>
          <w:tcPr>
            <w:tcW w:w="15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>T</w:t>
            </w:r>
            <w:r w:rsidR="00B021BD">
              <w:rPr>
                <w:rFonts w:ascii="Arial Narrow" w:hAnsi="Arial Narrow" w:cs="Arial"/>
                <w:bCs/>
                <w:sz w:val="22"/>
                <w:szCs w:val="22"/>
              </w:rPr>
              <w:t>RANSPORTATION</w:t>
            </w:r>
            <w:r w:rsidRPr="00B021B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(personnel, equipment and materials)</w:t>
            </w:r>
          </w:p>
        </w:tc>
      </w:tr>
      <w:tr w:rsidR="003D4B80"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top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3D4B80"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1" w:type="dxa"/>
            <w:tcBorders>
              <w:bottom w:val="single" w:sz="12" w:space="0" w:color="auto"/>
              <w:right w:val="single" w:sz="12" w:space="0" w:color="auto"/>
            </w:tcBorders>
          </w:tcPr>
          <w:p w:rsidR="003D4B80" w:rsidRDefault="00C37E8C">
            <w:pPr>
              <w:pStyle w:val="Body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>
      <w:pPr>
        <w:pStyle w:val="BodyText"/>
        <w:ind w:left="-540"/>
        <w:rPr>
          <w:rFonts w:ascii="Arial Narrow" w:hAnsi="Arial Narrow" w:cs="Arial"/>
          <w:sz w:val="12"/>
          <w:szCs w:val="12"/>
        </w:rPr>
      </w:pPr>
    </w:p>
    <w:tbl>
      <w:tblPr>
        <w:tblW w:w="156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5"/>
        <w:gridCol w:w="9365"/>
      </w:tblGrid>
      <w:tr w:rsidR="003D4B80">
        <w:tc>
          <w:tcPr>
            <w:tcW w:w="6295" w:type="dxa"/>
          </w:tcPr>
          <w:p w:rsidR="003D4B80" w:rsidRDefault="003D4B80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color w:val="808080"/>
                <w:sz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Approval by Appropriate Manager</w:t>
            </w:r>
            <w:r w:rsidR="00D31AC1" w:rsidRPr="00064D89">
              <w:rPr>
                <w:rFonts w:ascii="Arial Narrow" w:hAnsi="Arial Narrow"/>
                <w:color w:val="808080"/>
                <w:sz w:val="20"/>
              </w:rPr>
              <w:t xml:space="preserve"> 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color w:val="808080"/>
                <w:sz w:val="20"/>
              </w:rPr>
            </w:pPr>
          </w:p>
          <w:p w:rsidR="00C37E8C" w:rsidRDefault="00D31AC1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064D89">
              <w:rPr>
                <w:rFonts w:ascii="Arial Narrow" w:hAnsi="Arial Narrow"/>
                <w:color w:val="808080"/>
                <w:sz w:val="20"/>
              </w:rPr>
              <w:t>______________</w:t>
            </w:r>
            <w:r>
              <w:rPr>
                <w:rFonts w:ascii="Arial Narrow" w:hAnsi="Arial Narrow"/>
                <w:color w:val="808080"/>
                <w:sz w:val="20"/>
              </w:rPr>
              <w:t>_________</w:t>
            </w:r>
            <w:r w:rsidR="00FE0171">
              <w:rPr>
                <w:rFonts w:ascii="Arial Narrow" w:hAnsi="Arial Narrow"/>
                <w:color w:val="808080"/>
                <w:sz w:val="20"/>
              </w:rPr>
              <w:t>___________</w:t>
            </w:r>
            <w:r w:rsidRPr="00064D89">
              <w:rPr>
                <w:rFonts w:ascii="Arial Narrow" w:hAnsi="Arial Narrow"/>
                <w:color w:val="808080"/>
                <w:sz w:val="20"/>
              </w:rPr>
              <w:t>_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="008B4F60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 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/>
                <w:b w:val="0"/>
                <w:bCs/>
                <w:color w:val="000000"/>
                <w:sz w:val="16"/>
                <w:szCs w:val="16"/>
              </w:rPr>
            </w:pPr>
            <w:r w:rsidRPr="00D31AC1">
              <w:rPr>
                <w:rFonts w:ascii="Arial Narrow" w:hAnsi="Arial Narrow"/>
                <w:b w:val="0"/>
                <w:bCs/>
                <w:color w:val="000000"/>
                <w:sz w:val="16"/>
                <w:szCs w:val="16"/>
              </w:rPr>
              <w:t>Signature</w:t>
            </w:r>
          </w:p>
          <w:p w:rsidR="00C37E8C" w:rsidRDefault="00C37E8C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3D4B80" w:rsidRDefault="00D31AC1">
            <w:pPr>
              <w:pStyle w:val="BodyText"/>
              <w:tabs>
                <w:tab w:val="left" w:pos="3312"/>
              </w:tabs>
              <w:rPr>
                <w:rFonts w:ascii="Arial Narrow" w:hAnsi="Arial Narrow"/>
                <w:bCs/>
                <w:color w:val="808080"/>
                <w:sz w:val="20"/>
              </w:rPr>
            </w:pPr>
            <w:r w:rsidRPr="00FE0171">
              <w:rPr>
                <w:rFonts w:ascii="Arial Narrow" w:hAnsi="Arial Narrow" w:cs="Arial"/>
                <w:sz w:val="22"/>
                <w:szCs w:val="22"/>
              </w:rPr>
              <w:t>Date:</w:t>
            </w:r>
            <w:r w:rsidRPr="00064D89">
              <w:rPr>
                <w:rFonts w:ascii="Arial Narrow" w:hAnsi="Arial Narrow"/>
                <w:bCs/>
                <w:color w:val="808080"/>
                <w:sz w:val="20"/>
              </w:rPr>
              <w:t xml:space="preserve"> ___</w:t>
            </w:r>
            <w:r w:rsidRPr="003A2542">
              <w:rPr>
                <w:rFonts w:ascii="Arial Narrow" w:hAnsi="Arial Narrow"/>
                <w:b w:val="0"/>
                <w:bCs/>
                <w:sz w:val="20"/>
              </w:rPr>
              <w:t xml:space="preserve"> / </w:t>
            </w:r>
            <w:r w:rsidRPr="00064D89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Pr="003A2542">
              <w:rPr>
                <w:rFonts w:ascii="Arial Narrow" w:hAnsi="Arial Narrow"/>
                <w:b w:val="0"/>
                <w:bCs/>
                <w:sz w:val="20"/>
              </w:rPr>
              <w:t xml:space="preserve"> / </w:t>
            </w:r>
            <w:r w:rsidR="008B4F60">
              <w:rPr>
                <w:rFonts w:ascii="Arial Narrow" w:hAnsi="Arial Narrow"/>
                <w:bCs/>
                <w:color w:val="808080"/>
                <w:sz w:val="20"/>
              </w:rPr>
              <w:t>___</w:t>
            </w:r>
            <w:r w:rsidRPr="00064D89">
              <w:rPr>
                <w:rFonts w:ascii="Arial Narrow" w:hAnsi="Arial Narrow"/>
                <w:bCs/>
                <w:color w:val="808080"/>
                <w:sz w:val="20"/>
              </w:rPr>
              <w:t>_</w:t>
            </w:r>
          </w:p>
          <w:p w:rsidR="00D31AC1" w:rsidRPr="00D31AC1" w:rsidRDefault="00D31AC1">
            <w:pPr>
              <w:pStyle w:val="BodyText"/>
              <w:tabs>
                <w:tab w:val="left" w:pos="3312"/>
              </w:tabs>
              <w:rPr>
                <w:rFonts w:ascii="Arial Narrow" w:hAnsi="Arial Narrow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808080"/>
                <w:sz w:val="20"/>
              </w:rPr>
              <w:tab/>
              <w:t xml:space="preserve">         </w:t>
            </w:r>
            <w:r w:rsidR="008B4F60">
              <w:rPr>
                <w:rFonts w:ascii="Arial Narrow" w:hAnsi="Arial Narrow"/>
                <w:bCs/>
                <w:color w:val="808080"/>
                <w:sz w:val="20"/>
              </w:rPr>
              <w:tab/>
            </w:r>
            <w:r w:rsidR="008B4F60">
              <w:rPr>
                <w:rFonts w:ascii="Arial Narrow" w:hAnsi="Arial Narrow"/>
                <w:bCs/>
                <w:color w:val="808080"/>
                <w:sz w:val="20"/>
              </w:rPr>
              <w:tab/>
            </w:r>
          </w:p>
          <w:p w:rsidR="003D4B80" w:rsidRDefault="00D31AC1">
            <w:pPr>
              <w:pStyle w:val="BodyText"/>
              <w:spacing w:line="120" w:lineRule="auto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ab/>
            </w:r>
          </w:p>
        </w:tc>
        <w:tc>
          <w:tcPr>
            <w:tcW w:w="9365" w:type="dxa"/>
          </w:tcPr>
          <w:p w:rsidR="00C37E8C" w:rsidRDefault="00C37E8C">
            <w:pPr>
              <w:pStyle w:val="BodyText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Conditions of Approval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(attach further if necessary)</w:t>
            </w:r>
          </w:p>
          <w:p w:rsidR="003D4B80" w:rsidRDefault="003D4B80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:rsidR="003D4B80" w:rsidRDefault="00C37E8C">
            <w:pPr>
              <w:pStyle w:val="BodyText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fldChar w:fldCharType="end"/>
            </w:r>
          </w:p>
        </w:tc>
      </w:tr>
    </w:tbl>
    <w:p w:rsidR="003D4B80" w:rsidRDefault="003D4B80"/>
    <w:sectPr w:rsidR="003D4B80" w:rsidSect="00AB3A4D">
      <w:pgSz w:w="16840" w:h="11907" w:orient="landscape" w:code="9"/>
      <w:pgMar w:top="1134" w:right="1134" w:bottom="993" w:left="1134" w:header="64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43" w:rsidRDefault="00322F43">
      <w:r>
        <w:separator/>
      </w:r>
    </w:p>
  </w:endnote>
  <w:endnote w:type="continuationSeparator" w:id="0">
    <w:p w:rsidR="00322F43" w:rsidRDefault="0032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80" w:rsidRDefault="003D4B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B80" w:rsidRDefault="003D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80" w:rsidRDefault="003D4B80" w:rsidP="008B4F60">
    <w:pPr>
      <w:pStyle w:val="Footer"/>
      <w:tabs>
        <w:tab w:val="clear" w:pos="8306"/>
        <w:tab w:val="left" w:pos="142"/>
        <w:tab w:val="right" w:pos="9480"/>
      </w:tabs>
      <w:ind w:left="-600"/>
      <w:rPr>
        <w:rFonts w:ascii="Arial Narrow" w:hAnsi="Arial Narrow" w:cs="Arial"/>
        <w:bCs/>
        <w:i/>
        <w:iCs/>
        <w:sz w:val="16"/>
        <w:szCs w:val="24"/>
      </w:rPr>
    </w:pPr>
    <w:r>
      <w:rPr>
        <w:rStyle w:val="PageNumber"/>
        <w:rFonts w:ascii="Arial Narrow" w:hAnsi="Arial Narrow" w:cs="Arial"/>
        <w:bCs/>
        <w:sz w:val="16"/>
        <w:szCs w:val="24"/>
      </w:rPr>
      <w:fldChar w:fldCharType="begin"/>
    </w:r>
    <w:r>
      <w:rPr>
        <w:rStyle w:val="PageNumber"/>
        <w:rFonts w:ascii="Arial Narrow" w:hAnsi="Arial Narrow" w:cs="Arial"/>
        <w:bCs/>
        <w:sz w:val="16"/>
        <w:szCs w:val="24"/>
      </w:rPr>
      <w:instrText xml:space="preserve"> FILENAME </w:instrText>
    </w:r>
    <w:r>
      <w:rPr>
        <w:rStyle w:val="PageNumber"/>
        <w:rFonts w:ascii="Arial Narrow" w:hAnsi="Arial Narrow" w:cs="Arial"/>
        <w:bCs/>
        <w:sz w:val="16"/>
        <w:szCs w:val="24"/>
      </w:rPr>
      <w:fldChar w:fldCharType="separate"/>
    </w:r>
    <w:r w:rsidR="00FC3105">
      <w:rPr>
        <w:rStyle w:val="PageNumber"/>
        <w:rFonts w:ascii="Arial Narrow" w:hAnsi="Arial Narrow" w:cs="Arial"/>
        <w:bCs/>
        <w:noProof/>
        <w:sz w:val="16"/>
        <w:szCs w:val="24"/>
      </w:rPr>
      <w:t>H</w:t>
    </w:r>
    <w:bookmarkStart w:id="4" w:name="_GoBack"/>
    <w:bookmarkEnd w:id="4"/>
    <w:r w:rsidR="00237610">
      <w:rPr>
        <w:rStyle w:val="PageNumber"/>
        <w:rFonts w:ascii="Arial Narrow" w:hAnsi="Arial Narrow" w:cs="Arial"/>
        <w:bCs/>
        <w:noProof/>
        <w:sz w:val="16"/>
        <w:szCs w:val="24"/>
      </w:rPr>
      <w:t xml:space="preserve">SW-F-074 </w:t>
    </w:r>
    <w:r w:rsidR="00B4009D">
      <w:rPr>
        <w:rStyle w:val="PageNumber"/>
        <w:rFonts w:ascii="Arial Narrow" w:hAnsi="Arial Narrow" w:cs="Arial"/>
        <w:bCs/>
        <w:noProof/>
        <w:sz w:val="16"/>
        <w:szCs w:val="24"/>
      </w:rPr>
      <w:t>WorkingAloneOrInIsolationNotification.doc</w:t>
    </w:r>
    <w:r>
      <w:rPr>
        <w:rStyle w:val="PageNumber"/>
        <w:rFonts w:ascii="Arial Narrow" w:hAnsi="Arial Narrow" w:cs="Arial"/>
        <w:bCs/>
        <w:sz w:val="16"/>
        <w:szCs w:val="24"/>
      </w:rPr>
      <w:fldChar w:fldCharType="end"/>
    </w:r>
    <w:r>
      <w:rPr>
        <w:rStyle w:val="PageNumber"/>
        <w:rFonts w:ascii="Arial Narrow" w:hAnsi="Arial Narrow" w:cs="Arial"/>
        <w:bCs/>
        <w:sz w:val="16"/>
        <w:szCs w:val="24"/>
      </w:rPr>
      <w:t xml:space="preserve"> </w:t>
    </w:r>
    <w:r>
      <w:rPr>
        <w:rStyle w:val="PageNumber"/>
        <w:rFonts w:ascii="Arial Narrow" w:hAnsi="Arial Narrow" w:cs="Arial"/>
        <w:bCs/>
        <w:sz w:val="16"/>
        <w:szCs w:val="24"/>
      </w:rPr>
      <w:tab/>
    </w:r>
    <w:r w:rsidR="008B4F60">
      <w:rPr>
        <w:rStyle w:val="PageNumber"/>
        <w:rFonts w:ascii="Arial Narrow" w:hAnsi="Arial Narrow" w:cs="Arial"/>
        <w:bCs/>
        <w:sz w:val="16"/>
        <w:szCs w:val="24"/>
      </w:rPr>
      <w:t xml:space="preserve">                                   </w:t>
    </w:r>
    <w:r>
      <w:rPr>
        <w:rStyle w:val="PageNumber"/>
        <w:rFonts w:ascii="Arial Narrow" w:hAnsi="Arial Narrow" w:cs="Arial"/>
        <w:bCs/>
        <w:sz w:val="16"/>
        <w:szCs w:val="24"/>
      </w:rPr>
      <w:t xml:space="preserve">Page </w:t>
    </w:r>
    <w:r>
      <w:rPr>
        <w:rStyle w:val="PageNumber"/>
        <w:rFonts w:ascii="Arial Narrow" w:hAnsi="Arial Narrow" w:cs="Arial"/>
        <w:bCs/>
        <w:sz w:val="16"/>
        <w:szCs w:val="24"/>
      </w:rPr>
      <w:fldChar w:fldCharType="begin"/>
    </w:r>
    <w:r>
      <w:rPr>
        <w:rStyle w:val="PageNumber"/>
        <w:rFonts w:ascii="Arial Narrow" w:hAnsi="Arial Narrow" w:cs="Arial"/>
        <w:bCs/>
        <w:sz w:val="16"/>
        <w:szCs w:val="24"/>
      </w:rPr>
      <w:instrText xml:space="preserve"> PAGE </w:instrText>
    </w:r>
    <w:r>
      <w:rPr>
        <w:rStyle w:val="PageNumber"/>
        <w:rFonts w:ascii="Arial Narrow" w:hAnsi="Arial Narrow" w:cs="Arial"/>
        <w:bCs/>
        <w:sz w:val="16"/>
        <w:szCs w:val="24"/>
      </w:rPr>
      <w:fldChar w:fldCharType="separate"/>
    </w:r>
    <w:r w:rsidR="00FC3105">
      <w:rPr>
        <w:rStyle w:val="PageNumber"/>
        <w:rFonts w:ascii="Arial Narrow" w:hAnsi="Arial Narrow" w:cs="Arial"/>
        <w:bCs/>
        <w:noProof/>
        <w:sz w:val="16"/>
        <w:szCs w:val="24"/>
      </w:rPr>
      <w:t>1</w:t>
    </w:r>
    <w:r>
      <w:rPr>
        <w:rStyle w:val="PageNumber"/>
        <w:rFonts w:ascii="Arial Narrow" w:hAnsi="Arial Narrow" w:cs="Arial"/>
        <w:bCs/>
        <w:sz w:val="16"/>
        <w:szCs w:val="24"/>
      </w:rPr>
      <w:fldChar w:fldCharType="end"/>
    </w:r>
    <w:r>
      <w:rPr>
        <w:rStyle w:val="PageNumber"/>
        <w:rFonts w:ascii="Arial Narrow" w:hAnsi="Arial Narrow" w:cs="Arial"/>
        <w:bCs/>
        <w:sz w:val="16"/>
        <w:szCs w:val="24"/>
      </w:rPr>
      <w:t xml:space="preserve"> of </w:t>
    </w:r>
    <w:r>
      <w:rPr>
        <w:rStyle w:val="PageNumber"/>
        <w:rFonts w:ascii="Arial Narrow" w:hAnsi="Arial Narrow" w:cs="Arial"/>
        <w:bCs/>
        <w:sz w:val="16"/>
        <w:szCs w:val="24"/>
      </w:rPr>
      <w:fldChar w:fldCharType="begin"/>
    </w:r>
    <w:r>
      <w:rPr>
        <w:rStyle w:val="PageNumber"/>
        <w:rFonts w:ascii="Arial Narrow" w:hAnsi="Arial Narrow" w:cs="Arial"/>
        <w:bCs/>
        <w:sz w:val="16"/>
        <w:szCs w:val="24"/>
      </w:rPr>
      <w:instrText xml:space="preserve"> NUMPAGES </w:instrText>
    </w:r>
    <w:r>
      <w:rPr>
        <w:rStyle w:val="PageNumber"/>
        <w:rFonts w:ascii="Arial Narrow" w:hAnsi="Arial Narrow" w:cs="Arial"/>
        <w:bCs/>
        <w:sz w:val="16"/>
        <w:szCs w:val="24"/>
      </w:rPr>
      <w:fldChar w:fldCharType="separate"/>
    </w:r>
    <w:r w:rsidR="00FC3105">
      <w:rPr>
        <w:rStyle w:val="PageNumber"/>
        <w:rFonts w:ascii="Arial Narrow" w:hAnsi="Arial Narrow" w:cs="Arial"/>
        <w:bCs/>
        <w:noProof/>
        <w:sz w:val="16"/>
        <w:szCs w:val="24"/>
      </w:rPr>
      <w:t>2</w:t>
    </w:r>
    <w:r>
      <w:rPr>
        <w:rStyle w:val="PageNumber"/>
        <w:rFonts w:ascii="Arial Narrow" w:hAnsi="Arial Narrow" w:cs="Arial"/>
        <w:bCs/>
        <w:sz w:val="16"/>
        <w:szCs w:val="24"/>
      </w:rPr>
      <w:fldChar w:fldCharType="end"/>
    </w:r>
    <w:r w:rsidR="007168A5">
      <w:rPr>
        <w:rStyle w:val="PageNumber"/>
        <w:rFonts w:ascii="Arial Narrow" w:hAnsi="Arial Narrow" w:cs="Arial"/>
        <w:bCs/>
        <w:sz w:val="16"/>
        <w:szCs w:val="24"/>
      </w:rPr>
      <w:tab/>
    </w:r>
    <w:r w:rsidR="00237610">
      <w:rPr>
        <w:rStyle w:val="PageNumber"/>
        <w:rFonts w:ascii="Arial Narrow" w:hAnsi="Arial Narrow" w:cs="Arial"/>
        <w:bCs/>
        <w:sz w:val="16"/>
        <w:szCs w:val="24"/>
      </w:rPr>
      <w:t xml:space="preserve">Feb </w:t>
    </w:r>
    <w:r w:rsidR="00C37E8C">
      <w:rPr>
        <w:rStyle w:val="PageNumber"/>
        <w:rFonts w:ascii="Arial Narrow" w:hAnsi="Arial Narrow" w:cs="Arial"/>
        <w:bCs/>
        <w:sz w:val="16"/>
        <w:szCs w:val="24"/>
      </w:rPr>
      <w:t>201</w:t>
    </w:r>
    <w:r w:rsidR="00237610">
      <w:rPr>
        <w:rStyle w:val="PageNumber"/>
        <w:rFonts w:ascii="Arial Narrow" w:hAnsi="Arial Narrow" w:cs="Arial"/>
        <w:bCs/>
        <w:sz w:val="16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5" w:rsidRDefault="00FC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43" w:rsidRDefault="00322F43">
      <w:r>
        <w:separator/>
      </w:r>
    </w:p>
  </w:footnote>
  <w:footnote w:type="continuationSeparator" w:id="0">
    <w:p w:rsidR="00322F43" w:rsidRDefault="0032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5" w:rsidRDefault="00FC3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80" w:rsidRDefault="001C72A3">
    <w:pPr>
      <w:pStyle w:val="Header"/>
      <w:ind w:right="-1"/>
      <w:jc w:val="right"/>
      <w:rPr>
        <w:rFonts w:ascii="Arial" w:hAnsi="Arial" w:cs="Arial"/>
        <w:sz w:val="20"/>
      </w:rPr>
    </w:pPr>
    <w:r>
      <w:rPr>
        <w:noProof/>
        <w:lang w:val="en-AU" w:eastAsia="en-AU"/>
      </w:rPr>
      <w:drawing>
        <wp:inline distT="0" distB="0" distL="0" distR="0">
          <wp:extent cx="1352550" cy="476250"/>
          <wp:effectExtent l="0" t="0" r="0" b="0"/>
          <wp:docPr id="1" name="Picture 1" descr="victoria-university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-university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5" w:rsidRDefault="00FC3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4D"/>
    <w:rsid w:val="00025AE4"/>
    <w:rsid w:val="000B1E90"/>
    <w:rsid w:val="00122AE9"/>
    <w:rsid w:val="0017159C"/>
    <w:rsid w:val="00184AB2"/>
    <w:rsid w:val="001C72A3"/>
    <w:rsid w:val="00237610"/>
    <w:rsid w:val="00253C9D"/>
    <w:rsid w:val="002C3C92"/>
    <w:rsid w:val="002F6F24"/>
    <w:rsid w:val="00322F43"/>
    <w:rsid w:val="00326CD8"/>
    <w:rsid w:val="00333574"/>
    <w:rsid w:val="00337778"/>
    <w:rsid w:val="00342EF2"/>
    <w:rsid w:val="003D4B80"/>
    <w:rsid w:val="003F3683"/>
    <w:rsid w:val="0040791C"/>
    <w:rsid w:val="004503B0"/>
    <w:rsid w:val="004634B3"/>
    <w:rsid w:val="004A4EDD"/>
    <w:rsid w:val="00503B07"/>
    <w:rsid w:val="00521A2C"/>
    <w:rsid w:val="005E4C8F"/>
    <w:rsid w:val="0061783F"/>
    <w:rsid w:val="006268BB"/>
    <w:rsid w:val="00634F05"/>
    <w:rsid w:val="00684236"/>
    <w:rsid w:val="007168A5"/>
    <w:rsid w:val="007714CA"/>
    <w:rsid w:val="007B1148"/>
    <w:rsid w:val="007F369D"/>
    <w:rsid w:val="00801429"/>
    <w:rsid w:val="00810A5C"/>
    <w:rsid w:val="00825A36"/>
    <w:rsid w:val="008B4F60"/>
    <w:rsid w:val="008D6CA5"/>
    <w:rsid w:val="00913468"/>
    <w:rsid w:val="00950D08"/>
    <w:rsid w:val="00963F5C"/>
    <w:rsid w:val="00A0747E"/>
    <w:rsid w:val="00A36785"/>
    <w:rsid w:val="00A42FC5"/>
    <w:rsid w:val="00A84464"/>
    <w:rsid w:val="00AB3A4D"/>
    <w:rsid w:val="00B021BD"/>
    <w:rsid w:val="00B24750"/>
    <w:rsid w:val="00B25868"/>
    <w:rsid w:val="00B4009D"/>
    <w:rsid w:val="00BB10D1"/>
    <w:rsid w:val="00BE1760"/>
    <w:rsid w:val="00C37E8C"/>
    <w:rsid w:val="00C54A91"/>
    <w:rsid w:val="00CA19EB"/>
    <w:rsid w:val="00D27492"/>
    <w:rsid w:val="00D31AC1"/>
    <w:rsid w:val="00D532F7"/>
    <w:rsid w:val="00D6277B"/>
    <w:rsid w:val="00D94AEA"/>
    <w:rsid w:val="00DA4519"/>
    <w:rsid w:val="00E677CC"/>
    <w:rsid w:val="00E93495"/>
    <w:rsid w:val="00EB6EFF"/>
    <w:rsid w:val="00F84753"/>
    <w:rsid w:val="00FC3105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0B1D3"/>
  <w15:docId w15:val="{D516013F-2CB1-409A-A5D5-0F7A85D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502"/>
      </w:tabs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W Document" ma:contentTypeID="0x0101005E5BB1B6F3CDF24EBEE70F8CD34D6C7B001814592FE99E684FACF103A8A5052EFF" ma:contentTypeVersion="73" ma:contentTypeDescription="" ma:contentTypeScope="" ma:versionID="72d572e336544f21e8968304c6b66475">
  <xsd:schema xmlns:xsd="http://www.w3.org/2001/XMLSchema" xmlns:xs="http://www.w3.org/2001/XMLSchema" xmlns:p="http://schemas.microsoft.com/office/2006/metadata/properties" xmlns:ns2="5f8ae36d-81b9-41d8-b026-410b2979ce94" xmlns:ns3="bf105c01-a006-42a8-b53e-e45765e2c9f9" xmlns:ns5="81feff52-481c-4cfd-be30-4c7180cc63ae" targetNamespace="http://schemas.microsoft.com/office/2006/metadata/properties" ma:root="true" ma:fieldsID="50a2f3595d9c7fd463290893c4b0ea15" ns2:_="" ns3:_="" ns5:_="">
    <xsd:import namespace="5f8ae36d-81b9-41d8-b026-410b2979ce94"/>
    <xsd:import namespace="bf105c01-a006-42a8-b53e-e45765e2c9f9"/>
    <xsd:import namespace="81feff52-481c-4cfd-be30-4c7180cc63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7fd6b39d76f41bbbfd0a4313ec05edd" minOccurs="0"/>
                <xsd:element ref="ns3:TaxCatchAll" minOccurs="0"/>
                <xsd:element ref="ns3:TaxCatchAllLabel" minOccurs="0"/>
                <xsd:element ref="ns2:o3fa4def89f148acacbeb49fec6b66ba" minOccurs="0"/>
                <xsd:element ref="ns2:TaxKeywordTaxHTField" minOccurs="0"/>
                <xsd:element ref="ns5:MediaServiceMetadata" minOccurs="0"/>
                <xsd:element ref="ns5:MediaServiceFastMetadata" minOccurs="0"/>
                <xsd:element ref="ns2:efd3b20a8f0241eda5ebb4fc59a9e3d9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ae36d-81b9-41d8-b026-410b2979ce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d6b39d76f41bbbfd0a4313ec05edd" ma:index="11" nillable="true" ma:taxonomy="true" ma:internalName="g7fd6b39d76f41bbbfd0a4313ec05edd" ma:taxonomyFieldName="DocumentType" ma:displayName="Document Type" ma:default="" ma:fieldId="{07fd6b39-d76f-41bb-bfd0-a4313ec05edd}" ma:sspId="7c4592ee-81f3-4bc9-aa87-1973807e8eae" ma:termSetId="2d2295b8-7804-45c2-a0d9-4ca49169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fa4def89f148acacbeb49fec6b66ba" ma:index="15" nillable="true" ma:taxonomy="true" ma:internalName="o3fa4def89f148acacbeb49fec6b66ba" ma:taxonomyFieldName="Topic" ma:displayName="Topic" ma:default="" ma:fieldId="{83fa4def-89f1-48ac-acbe-b49fec6b66ba}" ma:sspId="7c4592ee-81f3-4bc9-aa87-1973807e8eae" ma:termSetId="29d8be40-a1d7-4fce-9f2d-e551954f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displayName="TaxKeywordTaxHTField" ma:hidden="true" ma:internalName="TaxKeywordTaxHTField">
      <xsd:simpleType>
        <xsd:restriction base="dms:Note"/>
      </xsd:simpleType>
    </xsd:element>
    <xsd:element name="efd3b20a8f0241eda5ebb4fc59a9e3d9" ma:index="21" nillable="true" ma:taxonomy="true" ma:internalName="efd3b20a8f0241eda5ebb4fc59a9e3d9" ma:taxonomyFieldName="_x0030_0061_Location" ma:displayName="HSW Location" ma:default="" ma:fieldId="{efd3b20a-8f02-41ed-a5eb-b4fc59a9e3d9}" ma:sspId="7c4592ee-81f3-4bc9-aa87-1973807e8eae" ma:termSetId="b2ff07cf-84fc-4aec-abe2-0657f5d892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016ea8-2ade-471d-b224-25503b2cc0d2}" ma:internalName="TaxCatchAll" ma:showField="CatchAllData" ma:web="5f8ae36d-81b9-41d8-b026-410b2979c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4016ea8-2ade-471d-b224-25503b2cc0d2}" ma:internalName="TaxCatchAllLabel" ma:readOnly="true" ma:showField="CatchAllDataLabel" ma:web="5f8ae36d-81b9-41d8-b026-410b2979c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ff52-481c-4cfd-be30-4c7180cc6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f8ae36d-81b9-41d8-b026-410b2979ce94" xsi:nil="true"/>
    <o3fa4def89f148acacbeb49fec6b66ba xmlns="5f8ae36d-81b9-41d8-b026-410b2979ce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Alone and Isolation</TermName>
          <TermId xmlns="http://schemas.microsoft.com/office/infopath/2007/PartnerControls">dda09713-caac-44d3-8699-8e6d9194ce03</TermId>
        </TermInfo>
      </Terms>
    </o3fa4def89f148acacbeb49fec6b66ba>
    <g7fd6b39d76f41bbbfd0a4313ec05edd xmlns="5f8ae36d-81b9-41d8-b026-410b2979ce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e2e8100a-1a90-4b45-9ab7-18ae889f1727</TermId>
        </TermInfo>
      </Terms>
    </g7fd6b39d76f41bbbfd0a4313ec05edd>
    <_dlc_DocId xmlns="5f8ae36d-81b9-41d8-b026-410b2979ce94">MVXSJJ2Q5YXA-148614483-5</_dlc_DocId>
    <_dlc_DocIdUrl xmlns="5f8ae36d-81b9-41d8-b026-410b2979ce94">
      <Url>https://vustaff.sharepoint.com/sites/00061/_layouts/15/DocIdRedir.aspx?ID=MVXSJJ2Q5YXA-148614483-5</Url>
      <Description>MVXSJJ2Q5YXA-148614483-5</Description>
    </_dlc_DocIdUrl>
    <efd3b20a8f0241eda5ebb4fc59a9e3d9 xmlns="5f8ae36d-81b9-41d8-b026-410b2979ce94">
      <Terms xmlns="http://schemas.microsoft.com/office/infopath/2007/PartnerControls"/>
    </efd3b20a8f0241eda5ebb4fc59a9e3d9>
    <TaxCatchAll xmlns="bf105c01-a006-42a8-b53e-e45765e2c9f9">
      <Value>142</Value>
      <Value>15</Value>
    </TaxCatchAll>
  </documentManagement>
</p:properties>
</file>

<file path=customXml/itemProps1.xml><?xml version="1.0" encoding="utf-8"?>
<ds:datastoreItem xmlns:ds="http://schemas.openxmlformats.org/officeDocument/2006/customXml" ds:itemID="{AB129DE0-ABE2-4592-97B3-77C420886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4A5A2-68E9-4B5A-A118-3B69B817BA3F}"/>
</file>

<file path=customXml/itemProps3.xml><?xml version="1.0" encoding="utf-8"?>
<ds:datastoreItem xmlns:ds="http://schemas.openxmlformats.org/officeDocument/2006/customXml" ds:itemID="{D5138A0A-C8CA-4352-B6BD-4ECA6CF950E8}"/>
</file>

<file path=customXml/itemProps4.xml><?xml version="1.0" encoding="utf-8"?>
<ds:datastoreItem xmlns:ds="http://schemas.openxmlformats.org/officeDocument/2006/customXml" ds:itemID="{1D9C8C8B-F460-44CC-8D3A-D74C986B8BBF}"/>
</file>

<file path=customXml/itemProps5.xml><?xml version="1.0" encoding="utf-8"?>
<ds:datastoreItem xmlns:ds="http://schemas.openxmlformats.org/officeDocument/2006/customXml" ds:itemID="{1F7A23F1-43A7-4258-8904-2E3C093FC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4269</Characters>
  <Application>Microsoft Office Word</Application>
  <DocSecurity>2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RESOURCES: HR72</vt:lpstr>
    </vt:vector>
  </TitlesOfParts>
  <Company>Victoria University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Alone or in Isolation - Notification &amp; Assessment</dc:title>
  <dc:creator>Staff Use</dc:creator>
  <cp:keywords/>
  <cp:lastModifiedBy>Allison Smith,G</cp:lastModifiedBy>
  <cp:revision>6</cp:revision>
  <cp:lastPrinted>2006-05-12T04:10:00Z</cp:lastPrinted>
  <dcterms:created xsi:type="dcterms:W3CDTF">2019-02-05T03:24:00Z</dcterms:created>
  <dcterms:modified xsi:type="dcterms:W3CDTF">2019-02-05T03:28:00Z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0x0101005E5BB1B6F3CDF24EBEE70F8CD34D6C7B001814592FE99E684FACF103A8A5052EFF</vt:lpwstr>
  </property>
  <property fmtid="{D5CDD505-2E9C-101B-9397-08002B2CF9AE}" pid="3" name="_dlc_DocIdItemGuid">
    <vt:lpwstr>a2791966-afca-4e50-9760-819d8763f8d1</vt:lpwstr>
  </property>
  <property fmtid="{D5CDD505-2E9C-101B-9397-08002B2CF9AE}" pid="4" name="TaxKeyword">
    <vt:lpwstr/>
  </property>
  <property fmtid="{D5CDD505-2E9C-101B-9397-08002B2CF9AE}" pid="5" name="Topic">
    <vt:lpwstr>142;#Working Alone and Isolation|dda09713-caac-44d3-8699-8e6d9194ce03</vt:lpwstr>
  </property>
  <property fmtid="{D5CDD505-2E9C-101B-9397-08002B2CF9AE}" pid="6" name="DocumentType">
    <vt:lpwstr>15;#Forms|e2e8100a-1a90-4b45-9ab7-18ae889f1727</vt:lpwstr>
  </property>
  <property fmtid="{D5CDD505-2E9C-101B-9397-08002B2CF9AE}" pid="7" name="Order">
    <vt:r8>0</vt:r8>
  </property>
  <property fmtid="{D5CDD505-2E9C-101B-9397-08002B2CF9AE}" pid="8" name="GUID">
    <vt:lpwstr>f9f035c3-ed8f-4d34-973c-7028eaff652c</vt:lpwstr>
  </property>
</Properties>
</file>