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3889" w14:textId="77777777" w:rsidR="00067CE1" w:rsidRPr="000F5FB7" w:rsidRDefault="00067CE1" w:rsidP="00067CE1">
      <w:pPr>
        <w:pStyle w:val="BasicParagraph"/>
        <w:suppressAutoHyphens/>
        <w:rPr>
          <w:rFonts w:ascii="Stag Sans Light" w:hAnsi="Stag Sans Light" w:cs="Stag Sans Light"/>
          <w:sz w:val="20"/>
          <w:szCs w:val="20"/>
        </w:rPr>
      </w:pPr>
      <w:r>
        <w:rPr>
          <w:rFonts w:ascii="Stag Sans Light" w:hAnsi="Stag Sans Light" w:cs="Stag Sans Light"/>
          <w:sz w:val="20"/>
          <w:szCs w:val="20"/>
        </w:rPr>
        <w:t>The conditions of your organisation (</w:t>
      </w:r>
      <w:r>
        <w:rPr>
          <w:rFonts w:ascii="Stag Sans Light" w:hAnsi="Stag Sans Light" w:cs="Stag Sans Light"/>
          <w:b/>
          <w:sz w:val="20"/>
          <w:szCs w:val="20"/>
        </w:rPr>
        <w:t>the hirer</w:t>
      </w:r>
      <w:r>
        <w:rPr>
          <w:rFonts w:ascii="Stag Sans Light" w:hAnsi="Stag Sans Light" w:cs="Stag Sans Light"/>
          <w:sz w:val="20"/>
          <w:szCs w:val="20"/>
        </w:rPr>
        <w:t>) hiring Victoria University (</w:t>
      </w:r>
      <w:r w:rsidRPr="00F03EC5">
        <w:rPr>
          <w:rFonts w:ascii="Stag Sans Light" w:hAnsi="Stag Sans Light" w:cs="Stag Sans Light"/>
          <w:b/>
          <w:sz w:val="20"/>
          <w:szCs w:val="20"/>
        </w:rPr>
        <w:t>VU</w:t>
      </w:r>
      <w:r>
        <w:rPr>
          <w:rFonts w:ascii="Stag Sans Light" w:hAnsi="Stag Sans Light" w:cs="Stag Sans Light"/>
          <w:sz w:val="20"/>
          <w:szCs w:val="20"/>
        </w:rPr>
        <w:t>)’s facilities (</w:t>
      </w:r>
      <w:r>
        <w:rPr>
          <w:rFonts w:ascii="Stag Sans Light" w:hAnsi="Stag Sans Light" w:cs="Stag Sans Light"/>
          <w:b/>
          <w:sz w:val="20"/>
          <w:szCs w:val="20"/>
        </w:rPr>
        <w:t>Facilities</w:t>
      </w:r>
      <w:r>
        <w:rPr>
          <w:rFonts w:ascii="Stag Sans Light" w:hAnsi="Stag Sans Light" w:cs="Stag Sans Light"/>
          <w:sz w:val="20"/>
          <w:szCs w:val="20"/>
        </w:rPr>
        <w:t>) are set out below. The hirer is responsible for ensuring its members, invitees and guests comply with these conditions.</w:t>
      </w:r>
    </w:p>
    <w:p w14:paraId="2BD2E225" w14:textId="77777777" w:rsidR="00067CE1" w:rsidRDefault="00067CE1" w:rsidP="00067CE1">
      <w:pPr>
        <w:pStyle w:val="BasicParagraph"/>
        <w:suppressAutoHyphens/>
        <w:rPr>
          <w:rFonts w:ascii="Stag Sans Light" w:hAnsi="Stag Sans Light" w:cs="Stag Sans Light"/>
          <w:sz w:val="20"/>
          <w:szCs w:val="20"/>
        </w:rPr>
      </w:pPr>
    </w:p>
    <w:p w14:paraId="543A8161" w14:textId="77777777" w:rsidR="00067CE1" w:rsidRPr="00F03EC5" w:rsidRDefault="00067CE1" w:rsidP="00067CE1">
      <w:pPr>
        <w:pStyle w:val="BasicParagraph"/>
        <w:suppressAutoHyphens/>
        <w:rPr>
          <w:rFonts w:ascii="Stag Sans Light" w:hAnsi="Stag Sans Light" w:cs="Stag Sans Light"/>
          <w:b/>
          <w:sz w:val="20"/>
          <w:szCs w:val="20"/>
        </w:rPr>
      </w:pPr>
      <w:r w:rsidRPr="00F03EC5">
        <w:rPr>
          <w:rFonts w:ascii="Stag Sans Light" w:hAnsi="Stag Sans Light" w:cs="Stag Sans Light"/>
          <w:b/>
          <w:sz w:val="20"/>
          <w:szCs w:val="20"/>
        </w:rPr>
        <w:t xml:space="preserve">Use of </w:t>
      </w:r>
      <w:r>
        <w:rPr>
          <w:rFonts w:ascii="Stag Sans Light" w:hAnsi="Stag Sans Light" w:cs="Stag Sans Light"/>
          <w:b/>
          <w:sz w:val="20"/>
          <w:szCs w:val="20"/>
        </w:rPr>
        <w:t>the Facilities</w:t>
      </w:r>
    </w:p>
    <w:p w14:paraId="63823B35"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 and use of the Facilities is at VU’s discretion.</w:t>
      </w:r>
    </w:p>
    <w:p w14:paraId="16263959" w14:textId="2C8204E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may not use the Facilities for any activity which VU deems objectionable, dangerous, unlawful, or which may damage VU’s reputation.</w:t>
      </w:r>
      <w:r w:rsidR="00DF174B">
        <w:rPr>
          <w:rFonts w:ascii="Stag Sans Light" w:hAnsi="Stag Sans Light" w:cs="Stag Sans Light"/>
          <w:sz w:val="20"/>
          <w:szCs w:val="20"/>
        </w:rPr>
        <w:t xml:space="preserve"> VU Facilities will not be made available for activities that are in conflict with or deemed incompatible with VU’s values or strategic direction.</w:t>
      </w:r>
    </w:p>
    <w:p w14:paraId="5372BDAF" w14:textId="00505E33" w:rsidR="00067CE1" w:rsidRDefault="00067CE1" w:rsidP="002A717C">
      <w:pPr>
        <w:pStyle w:val="BasicParagraph"/>
        <w:numPr>
          <w:ilvl w:val="0"/>
          <w:numId w:val="1"/>
        </w:numPr>
        <w:suppressAutoHyphens/>
        <w:rPr>
          <w:rFonts w:ascii="Stag Sans Light" w:hAnsi="Stag Sans Light" w:cs="Stag Sans Light"/>
          <w:sz w:val="20"/>
          <w:szCs w:val="20"/>
        </w:rPr>
      </w:pPr>
      <w:r w:rsidRPr="00EB751C">
        <w:rPr>
          <w:rFonts w:ascii="Stag Sans Light" w:hAnsi="Stag Sans Light" w:cs="Stag Sans Light"/>
          <w:sz w:val="20"/>
          <w:szCs w:val="20"/>
        </w:rPr>
        <w:t>At all times whil</w:t>
      </w:r>
      <w:r>
        <w:rPr>
          <w:rFonts w:ascii="Stag Sans Light" w:hAnsi="Stag Sans Light" w:cs="Stag Sans Light"/>
          <w:sz w:val="20"/>
          <w:szCs w:val="20"/>
        </w:rPr>
        <w:t>e</w:t>
      </w:r>
      <w:r w:rsidRPr="00EB751C">
        <w:rPr>
          <w:rFonts w:ascii="Stag Sans Light" w:hAnsi="Stag Sans Light" w:cs="Stag Sans Light"/>
          <w:sz w:val="20"/>
          <w:szCs w:val="20"/>
        </w:rPr>
        <w:t xml:space="preserve"> on VU premises, the hirer and its attendees will comply with </w:t>
      </w:r>
      <w:r w:rsidR="00DF174B">
        <w:rPr>
          <w:rFonts w:ascii="Stag Sans Light" w:hAnsi="Stag Sans Light" w:cs="Stag Sans Light"/>
          <w:sz w:val="20"/>
          <w:szCs w:val="20"/>
        </w:rPr>
        <w:t xml:space="preserve">all lawful </w:t>
      </w:r>
      <w:r w:rsidRPr="00EB751C">
        <w:rPr>
          <w:rFonts w:ascii="Stag Sans Light" w:hAnsi="Stag Sans Light" w:cs="Stag Sans Light"/>
          <w:sz w:val="20"/>
          <w:szCs w:val="20"/>
        </w:rPr>
        <w:t>direction</w:t>
      </w:r>
      <w:r>
        <w:rPr>
          <w:rFonts w:ascii="Stag Sans Light" w:hAnsi="Stag Sans Light" w:cs="Stag Sans Light"/>
          <w:sz w:val="20"/>
          <w:szCs w:val="20"/>
        </w:rPr>
        <w:t>s of VU staff</w:t>
      </w:r>
      <w:r w:rsidR="0065551F">
        <w:rPr>
          <w:rFonts w:ascii="Stag Sans Light" w:hAnsi="Stag Sans Light" w:cs="Stag Sans Light"/>
          <w:sz w:val="20"/>
          <w:szCs w:val="20"/>
        </w:rPr>
        <w:t>.</w:t>
      </w:r>
    </w:p>
    <w:p w14:paraId="73E3BECF"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will pay the full amount of the hire charge prior to the use of the Facilities.</w:t>
      </w:r>
    </w:p>
    <w:p w14:paraId="031BFC0C" w14:textId="77777777" w:rsidR="00067CE1" w:rsidRDefault="00067CE1" w:rsidP="00067CE1">
      <w:pPr>
        <w:pStyle w:val="BasicParagraph"/>
        <w:suppressAutoHyphens/>
        <w:rPr>
          <w:rFonts w:ascii="Stag Sans Light" w:hAnsi="Stag Sans Light" w:cs="Stag Sans Light"/>
          <w:b/>
          <w:sz w:val="20"/>
          <w:szCs w:val="20"/>
        </w:rPr>
      </w:pPr>
    </w:p>
    <w:p w14:paraId="63A0FAC0" w14:textId="77777777" w:rsidR="00067CE1" w:rsidRPr="00F03EC5" w:rsidRDefault="00067CE1" w:rsidP="00067CE1">
      <w:pPr>
        <w:pStyle w:val="BasicParagraph"/>
        <w:suppressAutoHyphens/>
        <w:rPr>
          <w:rFonts w:ascii="Stag Sans Light" w:hAnsi="Stag Sans Light" w:cs="Stag Sans Light"/>
          <w:b/>
          <w:sz w:val="20"/>
          <w:szCs w:val="20"/>
        </w:rPr>
      </w:pPr>
      <w:r w:rsidRPr="00F03EC5">
        <w:rPr>
          <w:rFonts w:ascii="Stag Sans Light" w:hAnsi="Stag Sans Light" w:cs="Stag Sans Light"/>
          <w:b/>
          <w:sz w:val="20"/>
          <w:szCs w:val="20"/>
        </w:rPr>
        <w:t>Access to facilities</w:t>
      </w:r>
    </w:p>
    <w:p w14:paraId="31C07FE7"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 xml:space="preserve">The hirer may only enter the Facilities at the time they have booked and must vacate the Facilities at the time set out in the booking request form (as approved by VU). </w:t>
      </w:r>
    </w:p>
    <w:p w14:paraId="40F79DD4"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If set up time is required then this must be included in the booked time.  If the event runs over the time booked, VU reserves the right to charge additional fees at the booking rate.</w:t>
      </w:r>
    </w:p>
    <w:p w14:paraId="766EB0D8"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VU reserves the right to refuse entry to anyone should their actions or conduct be deemed prejudicial to the proper use of the Facilities, present a health and safety risk, or be detrimental to the activities of VU.</w:t>
      </w:r>
    </w:p>
    <w:p w14:paraId="0F833EB7"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VU staff and contractors may access the Facilities at any time.</w:t>
      </w:r>
    </w:p>
    <w:p w14:paraId="3909A9DA"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 xml:space="preserve">If the hirer breaches these conditions of hire, VU may cancel the hirer’s booking with immediate effect. No refund will be </w:t>
      </w:r>
      <w:r>
        <w:rPr>
          <w:rFonts w:ascii="Stag Sans Light" w:hAnsi="Stag Sans Light" w:cs="Stag Sans Light"/>
          <w:sz w:val="20"/>
          <w:szCs w:val="20"/>
        </w:rPr>
        <w:t>given if a hirer breaches the conditions of hire.</w:t>
      </w:r>
    </w:p>
    <w:p w14:paraId="42C5F2F3" w14:textId="6BF197E3"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may only use the space for the purpose stated on their booking request form.</w:t>
      </w:r>
    </w:p>
    <w:p w14:paraId="2FC441F9" w14:textId="67018E49" w:rsidR="0002655C" w:rsidRPr="00DF174B" w:rsidRDefault="008B333B" w:rsidP="0002655C">
      <w:pPr>
        <w:pStyle w:val="ListParagraph"/>
        <w:numPr>
          <w:ilvl w:val="0"/>
          <w:numId w:val="1"/>
        </w:numPr>
        <w:rPr>
          <w:rFonts w:ascii="Stag Sans Light" w:hAnsi="Stag Sans Light" w:cs="Stag Sans Light"/>
          <w:color w:val="000000"/>
          <w:sz w:val="20"/>
          <w:szCs w:val="20"/>
          <w:lang w:val="en-GB"/>
        </w:rPr>
      </w:pPr>
      <w:r w:rsidRPr="008B333B">
        <w:rPr>
          <w:rFonts w:ascii="Stag Sans Light" w:hAnsi="Stag Sans Light" w:cs="Stag Sans Light"/>
          <w:color w:val="000000"/>
          <w:sz w:val="20"/>
          <w:szCs w:val="20"/>
          <w:lang w:val="en-GB"/>
        </w:rPr>
        <w:t>The h</w:t>
      </w:r>
      <w:r w:rsidR="0002655C" w:rsidRPr="00DF174B">
        <w:rPr>
          <w:rFonts w:ascii="Stag Sans Light" w:hAnsi="Stag Sans Light" w:cs="Stag Sans Light"/>
          <w:color w:val="000000"/>
          <w:sz w:val="20"/>
          <w:szCs w:val="20"/>
          <w:lang w:val="en-GB"/>
        </w:rPr>
        <w:t>irer mus</w:t>
      </w:r>
      <w:r w:rsidRPr="008B333B">
        <w:rPr>
          <w:rFonts w:ascii="Stag Sans Light" w:hAnsi="Stag Sans Light" w:cs="Stag Sans Light"/>
          <w:color w:val="000000"/>
          <w:sz w:val="20"/>
          <w:szCs w:val="20"/>
          <w:lang w:val="en-GB"/>
        </w:rPr>
        <w:t>t ensure that all exits at the v</w:t>
      </w:r>
      <w:r w:rsidR="0002655C" w:rsidRPr="00DF174B">
        <w:rPr>
          <w:rFonts w:ascii="Stag Sans Light" w:hAnsi="Stag Sans Light" w:cs="Stag Sans Light"/>
          <w:color w:val="000000"/>
          <w:sz w:val="20"/>
          <w:szCs w:val="20"/>
          <w:lang w:val="en-GB"/>
        </w:rPr>
        <w:t>enue are free from obstructions and accessible at all times</w:t>
      </w:r>
      <w:r w:rsidR="00850408">
        <w:rPr>
          <w:rFonts w:ascii="Stag Sans Light" w:hAnsi="Stag Sans Light" w:cs="Stag Sans Light"/>
          <w:color w:val="000000"/>
          <w:sz w:val="20"/>
          <w:szCs w:val="20"/>
          <w:lang w:val="en-GB"/>
        </w:rPr>
        <w:t>.</w:t>
      </w:r>
    </w:p>
    <w:p w14:paraId="6D742BED" w14:textId="77777777" w:rsidR="00067CE1" w:rsidRDefault="00067CE1" w:rsidP="00067CE1">
      <w:pPr>
        <w:pStyle w:val="BasicParagraph"/>
        <w:suppressAutoHyphens/>
        <w:ind w:left="360"/>
        <w:rPr>
          <w:rFonts w:ascii="Stag Sans Light" w:hAnsi="Stag Sans Light" w:cs="Stag Sans Light"/>
          <w:b/>
          <w:sz w:val="20"/>
          <w:szCs w:val="20"/>
        </w:rPr>
      </w:pPr>
      <w:r w:rsidRPr="00F03EC5">
        <w:rPr>
          <w:rFonts w:ascii="Stag Sans Light" w:hAnsi="Stag Sans Light" w:cs="Stag Sans Light"/>
          <w:b/>
          <w:sz w:val="20"/>
          <w:szCs w:val="20"/>
        </w:rPr>
        <w:t xml:space="preserve">Care for the </w:t>
      </w:r>
      <w:r>
        <w:rPr>
          <w:rFonts w:ascii="Stag Sans Light" w:hAnsi="Stag Sans Light" w:cs="Stag Sans Light"/>
          <w:b/>
          <w:sz w:val="20"/>
          <w:szCs w:val="20"/>
        </w:rPr>
        <w:t>F</w:t>
      </w:r>
      <w:r w:rsidRPr="00F03EC5">
        <w:rPr>
          <w:rFonts w:ascii="Stag Sans Light" w:hAnsi="Stag Sans Light" w:cs="Stag Sans Light"/>
          <w:b/>
          <w:sz w:val="20"/>
          <w:szCs w:val="20"/>
        </w:rPr>
        <w:t>acilities</w:t>
      </w:r>
    </w:p>
    <w:p w14:paraId="1CC61DE8"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 xml:space="preserve">The hirer must ensure that the Facilities are left in a clean and tidy state, clear of rubbish, with all lighting and electrical equipment switched off after use. </w:t>
      </w:r>
    </w:p>
    <w:p w14:paraId="77761C07"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Furniture and equipment must not be rearranged without VU’s prior permission. If permission is granted, the hirer must return the furniture and equipment to its original configuration after use.  If the hirer fails to comply with this condition, the hirer will be liable to VU for an additional charge.</w:t>
      </w:r>
    </w:p>
    <w:p w14:paraId="091E3514"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must report any broken or non-working equipment to a VU staff member immediately.</w:t>
      </w:r>
    </w:p>
    <w:p w14:paraId="66E6EF8B" w14:textId="77777777" w:rsidR="00067CE1" w:rsidRPr="007234CF" w:rsidRDefault="00067CE1" w:rsidP="00067CE1">
      <w:pPr>
        <w:pStyle w:val="BasicParagraph"/>
        <w:numPr>
          <w:ilvl w:val="0"/>
          <w:numId w:val="1"/>
        </w:numPr>
        <w:suppressAutoHyphens/>
        <w:rPr>
          <w:rFonts w:ascii="Stag Sans Light" w:hAnsi="Stag Sans Light" w:cs="Stag Sans Light"/>
          <w:sz w:val="20"/>
          <w:szCs w:val="20"/>
        </w:rPr>
      </w:pPr>
      <w:r w:rsidRPr="007234CF">
        <w:rPr>
          <w:rFonts w:ascii="Stag Sans Light" w:hAnsi="Stag Sans Light" w:cs="Stag Sans Light"/>
          <w:sz w:val="20"/>
          <w:szCs w:val="20"/>
        </w:rPr>
        <w:t xml:space="preserve">The hirer will </w:t>
      </w:r>
      <w:r>
        <w:rPr>
          <w:rFonts w:ascii="Stag Sans Light" w:hAnsi="Stag Sans Light" w:cs="Stag Sans Light"/>
          <w:sz w:val="20"/>
          <w:szCs w:val="20"/>
        </w:rPr>
        <w:t xml:space="preserve">pay </w:t>
      </w:r>
      <w:r w:rsidRPr="007234CF">
        <w:rPr>
          <w:rFonts w:ascii="Stag Sans Light" w:hAnsi="Stag Sans Light" w:cs="Stag Sans Light"/>
          <w:sz w:val="20"/>
          <w:szCs w:val="20"/>
        </w:rPr>
        <w:t xml:space="preserve">VU </w:t>
      </w:r>
      <w:r>
        <w:rPr>
          <w:rFonts w:ascii="Stag Sans Light" w:hAnsi="Stag Sans Light" w:cs="Stag Sans Light"/>
          <w:sz w:val="20"/>
          <w:szCs w:val="20"/>
        </w:rPr>
        <w:t xml:space="preserve">for </w:t>
      </w:r>
      <w:r w:rsidRPr="007234CF">
        <w:rPr>
          <w:rFonts w:ascii="Stag Sans Light" w:hAnsi="Stag Sans Light" w:cs="Stag Sans Light"/>
          <w:sz w:val="20"/>
          <w:szCs w:val="20"/>
        </w:rPr>
        <w:t>any damage to the space</w:t>
      </w:r>
      <w:r>
        <w:rPr>
          <w:rFonts w:ascii="Stag Sans Light" w:hAnsi="Stag Sans Light" w:cs="Stag Sans Light"/>
          <w:sz w:val="20"/>
          <w:szCs w:val="20"/>
        </w:rPr>
        <w:t xml:space="preserve"> or </w:t>
      </w:r>
      <w:r w:rsidRPr="007234CF">
        <w:rPr>
          <w:rFonts w:ascii="Stag Sans Light" w:hAnsi="Stag Sans Light" w:cs="Stag Sans Light"/>
          <w:sz w:val="20"/>
          <w:szCs w:val="20"/>
        </w:rPr>
        <w:t xml:space="preserve">any loss or damage to property or equipment belonging to VU or any employee or agent of VU.  </w:t>
      </w:r>
    </w:p>
    <w:p w14:paraId="448098F0"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warrants that it carries adequate insurance for the risk of the activities it undertakes, including in relation to the hire of the Facilities.</w:t>
      </w:r>
    </w:p>
    <w:p w14:paraId="1478092E" w14:textId="490F7E4A"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takes all responsibility for its own property and the property of the hirer’s guests and invitees. VU will not be liable for any loss, theft or damage to the equipment or property of the hirer or any guest or invitee of the hirer.</w:t>
      </w:r>
    </w:p>
    <w:p w14:paraId="726CC555" w14:textId="13B76BA6" w:rsidR="000C2B7B" w:rsidRPr="0065551F" w:rsidRDefault="00DF174B" w:rsidP="00DF174B">
      <w:pPr>
        <w:pStyle w:val="ListParagraph"/>
        <w:numPr>
          <w:ilvl w:val="0"/>
          <w:numId w:val="1"/>
        </w:numPr>
        <w:rPr>
          <w:rFonts w:ascii="Stag Sans Light" w:hAnsi="Stag Sans Light" w:cs="Stag Sans Light"/>
          <w:sz w:val="20"/>
          <w:szCs w:val="20"/>
        </w:rPr>
      </w:pPr>
      <w:r>
        <w:rPr>
          <w:rFonts w:ascii="Stag Sans Light" w:hAnsi="Stag Sans Light" w:cs="Stag Sans Light"/>
          <w:color w:val="000000"/>
          <w:sz w:val="20"/>
          <w:szCs w:val="20"/>
          <w:lang w:val="en-GB"/>
        </w:rPr>
        <w:t>If the fire brigade responds to an alarm due to any breach of these conditions of hire, or through the wilful misconduct of a hirer’s guest</w:t>
      </w:r>
      <w:r w:rsidRPr="00DF174B">
        <w:rPr>
          <w:rFonts w:ascii="Stag Sans Light" w:hAnsi="Stag Sans Light" w:cs="Stag Sans Light"/>
          <w:color w:val="000000"/>
          <w:sz w:val="20"/>
          <w:szCs w:val="20"/>
          <w:lang w:val="en-GB"/>
        </w:rPr>
        <w:t xml:space="preserve"> </w:t>
      </w:r>
      <w:r>
        <w:rPr>
          <w:rFonts w:ascii="Stag Sans Light" w:hAnsi="Stag Sans Light" w:cs="Stag Sans Light"/>
          <w:color w:val="000000"/>
          <w:sz w:val="20"/>
          <w:szCs w:val="20"/>
          <w:lang w:val="en-GB"/>
        </w:rPr>
        <w:t>or</w:t>
      </w:r>
      <w:r w:rsidRPr="00DF174B">
        <w:rPr>
          <w:rFonts w:ascii="Stag Sans Light" w:hAnsi="Stag Sans Light" w:cs="Stag Sans Light"/>
          <w:color w:val="000000"/>
          <w:sz w:val="20"/>
          <w:szCs w:val="20"/>
          <w:lang w:val="en-GB"/>
        </w:rPr>
        <w:t xml:space="preserve"> i</w:t>
      </w:r>
      <w:r>
        <w:rPr>
          <w:rFonts w:ascii="Stag Sans Light" w:hAnsi="Stag Sans Light" w:cs="Stag Sans Light"/>
          <w:color w:val="000000"/>
          <w:sz w:val="20"/>
          <w:szCs w:val="20"/>
          <w:lang w:val="en-GB"/>
        </w:rPr>
        <w:t>nvitee</w:t>
      </w:r>
      <w:r w:rsidRPr="00DF174B">
        <w:rPr>
          <w:rFonts w:ascii="Stag Sans Light" w:hAnsi="Stag Sans Light" w:cs="Stag Sans Light"/>
          <w:color w:val="000000"/>
          <w:sz w:val="20"/>
          <w:szCs w:val="20"/>
          <w:lang w:val="en-GB"/>
        </w:rPr>
        <w:t xml:space="preserve"> </w:t>
      </w:r>
      <w:r>
        <w:rPr>
          <w:rFonts w:ascii="Stag Sans Light" w:hAnsi="Stag Sans Light" w:cs="Stag Sans Light"/>
          <w:color w:val="000000"/>
          <w:sz w:val="20"/>
          <w:szCs w:val="20"/>
          <w:lang w:val="en-GB"/>
        </w:rPr>
        <w:t>at an event, the hirer will be liable for all costs incurred.</w:t>
      </w:r>
    </w:p>
    <w:p w14:paraId="7EA97134" w14:textId="4568D70B" w:rsidR="0065551F" w:rsidRDefault="0065551F" w:rsidP="0065551F">
      <w:pPr>
        <w:pStyle w:val="ListParagraph"/>
        <w:rPr>
          <w:rFonts w:ascii="Stag Sans Light" w:hAnsi="Stag Sans Light" w:cs="Stag Sans Light"/>
          <w:color w:val="000000"/>
          <w:sz w:val="20"/>
          <w:szCs w:val="20"/>
          <w:lang w:val="en-GB"/>
        </w:rPr>
      </w:pPr>
    </w:p>
    <w:p w14:paraId="620EA446" w14:textId="66C1051E" w:rsidR="0065551F" w:rsidRDefault="0065551F" w:rsidP="0065551F">
      <w:pPr>
        <w:pStyle w:val="ListParagraph"/>
        <w:rPr>
          <w:rFonts w:ascii="Stag Sans Light" w:hAnsi="Stag Sans Light" w:cs="Stag Sans Light"/>
          <w:color w:val="000000"/>
          <w:sz w:val="20"/>
          <w:szCs w:val="20"/>
          <w:lang w:val="en-GB"/>
        </w:rPr>
      </w:pPr>
    </w:p>
    <w:p w14:paraId="15EE3B20" w14:textId="77777777" w:rsidR="0065551F" w:rsidRPr="00DF174B" w:rsidRDefault="0065551F" w:rsidP="0065551F">
      <w:pPr>
        <w:pStyle w:val="ListParagraph"/>
        <w:rPr>
          <w:rFonts w:ascii="Stag Sans Light" w:hAnsi="Stag Sans Light" w:cs="Stag Sans Light"/>
          <w:sz w:val="20"/>
          <w:szCs w:val="20"/>
        </w:rPr>
      </w:pPr>
    </w:p>
    <w:p w14:paraId="5C04E2F4"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Except to the extent of VU’s negligence, the hirer will indemnify VU, its officers and employees in respect of any liability, claim or proceeding in respect of:</w:t>
      </w:r>
    </w:p>
    <w:p w14:paraId="4283A227" w14:textId="77777777" w:rsidR="00067CE1" w:rsidRDefault="00067CE1" w:rsidP="00067CE1">
      <w:pPr>
        <w:pStyle w:val="BasicParagraph"/>
        <w:numPr>
          <w:ilvl w:val="1"/>
          <w:numId w:val="3"/>
        </w:numPr>
        <w:textAlignment w:val="auto"/>
        <w:rPr>
          <w:rFonts w:ascii="Stag Sans Light" w:hAnsi="Stag Sans Light" w:cs="Stag Sans Light"/>
          <w:sz w:val="20"/>
          <w:szCs w:val="20"/>
        </w:rPr>
      </w:pPr>
      <w:r>
        <w:rPr>
          <w:rFonts w:ascii="Stag Sans Light" w:hAnsi="Stag Sans Light" w:cs="Stag Sans Light"/>
          <w:sz w:val="20"/>
          <w:szCs w:val="20"/>
        </w:rPr>
        <w:lastRenderedPageBreak/>
        <w:t xml:space="preserve">personal injury to or the death of any person; </w:t>
      </w:r>
    </w:p>
    <w:p w14:paraId="4EF08124" w14:textId="77777777" w:rsidR="00067CE1" w:rsidRDefault="00067CE1" w:rsidP="00067CE1">
      <w:pPr>
        <w:pStyle w:val="BasicParagraph"/>
        <w:numPr>
          <w:ilvl w:val="1"/>
          <w:numId w:val="3"/>
        </w:numPr>
        <w:textAlignment w:val="auto"/>
        <w:rPr>
          <w:rFonts w:ascii="Stag Sans Light" w:hAnsi="Stag Sans Light" w:cs="Stag Sans Light"/>
          <w:sz w:val="20"/>
          <w:szCs w:val="20"/>
        </w:rPr>
      </w:pPr>
      <w:r>
        <w:rPr>
          <w:rFonts w:ascii="Stag Sans Light" w:hAnsi="Stag Sans Light" w:cs="Stag Sans Light"/>
          <w:sz w:val="20"/>
          <w:szCs w:val="20"/>
        </w:rPr>
        <w:t xml:space="preserve">property damage; or </w:t>
      </w:r>
    </w:p>
    <w:p w14:paraId="7B972D26" w14:textId="77777777" w:rsidR="00067CE1" w:rsidRDefault="00067CE1" w:rsidP="00067CE1">
      <w:pPr>
        <w:pStyle w:val="BasicParagraph"/>
        <w:numPr>
          <w:ilvl w:val="1"/>
          <w:numId w:val="3"/>
        </w:numPr>
        <w:textAlignment w:val="auto"/>
        <w:rPr>
          <w:rFonts w:ascii="Stag Sans Light" w:hAnsi="Stag Sans Light" w:cs="Stag Sans Light"/>
          <w:sz w:val="20"/>
          <w:szCs w:val="20"/>
        </w:rPr>
      </w:pPr>
      <w:r>
        <w:rPr>
          <w:rFonts w:ascii="Stag Sans Light" w:hAnsi="Stag Sans Light" w:cs="Stag Sans Light"/>
          <w:sz w:val="20"/>
          <w:szCs w:val="20"/>
        </w:rPr>
        <w:t>financial loss,</w:t>
      </w:r>
    </w:p>
    <w:p w14:paraId="71ABFA4C" w14:textId="6CB6F300" w:rsidR="00067CE1" w:rsidRDefault="00067CE1" w:rsidP="00067CE1">
      <w:pPr>
        <w:pStyle w:val="BasicParagraph"/>
        <w:ind w:left="720"/>
        <w:rPr>
          <w:rFonts w:ascii="Stag Sans Light" w:hAnsi="Stag Sans Light" w:cs="Stag Sans Light"/>
          <w:sz w:val="20"/>
          <w:szCs w:val="20"/>
        </w:rPr>
      </w:pPr>
      <w:r>
        <w:rPr>
          <w:rFonts w:ascii="Stag Sans Light" w:hAnsi="Stag Sans Light" w:cs="Stag Sans Light"/>
          <w:sz w:val="20"/>
          <w:szCs w:val="20"/>
        </w:rPr>
        <w:t>related in any way to the hirer’s booking or use of the Facilities.</w:t>
      </w:r>
    </w:p>
    <w:p w14:paraId="4195324C" w14:textId="77777777" w:rsidR="0065551F" w:rsidRDefault="0065551F" w:rsidP="00067CE1">
      <w:pPr>
        <w:pStyle w:val="BasicParagraph"/>
        <w:ind w:left="720"/>
        <w:rPr>
          <w:rFonts w:ascii="Stag Sans Light" w:hAnsi="Stag Sans Light" w:cs="Stag Sans Light"/>
          <w:sz w:val="20"/>
          <w:szCs w:val="20"/>
        </w:rPr>
      </w:pPr>
    </w:p>
    <w:p w14:paraId="4B316DE7" w14:textId="77777777" w:rsidR="00067CE1" w:rsidRDefault="00067CE1" w:rsidP="00067CE1">
      <w:pPr>
        <w:pStyle w:val="BasicParagraph"/>
        <w:suppressAutoHyphens/>
        <w:ind w:left="360"/>
        <w:rPr>
          <w:rFonts w:ascii="Stag Sans Light" w:hAnsi="Stag Sans Light" w:cs="Stag Sans Light"/>
          <w:b/>
          <w:sz w:val="20"/>
          <w:szCs w:val="20"/>
        </w:rPr>
      </w:pPr>
      <w:r w:rsidRPr="00F03EC5">
        <w:rPr>
          <w:rFonts w:ascii="Stag Sans Light" w:hAnsi="Stag Sans Light" w:cs="Stag Sans Light"/>
          <w:b/>
          <w:sz w:val="20"/>
          <w:szCs w:val="20"/>
        </w:rPr>
        <w:t>Cancellation</w:t>
      </w:r>
    </w:p>
    <w:p w14:paraId="4252055E" w14:textId="77777777" w:rsidR="00067CE1"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acknowledges that, in ac</w:t>
      </w:r>
      <w:bookmarkStart w:id="0" w:name="_GoBack"/>
      <w:bookmarkEnd w:id="0"/>
      <w:r>
        <w:rPr>
          <w:rFonts w:ascii="Stag Sans Light" w:hAnsi="Stag Sans Light" w:cs="Stag Sans Light"/>
          <w:sz w:val="20"/>
          <w:szCs w:val="20"/>
        </w:rPr>
        <w:t>cepting the hirer’s booking, VU may have to decline other opportunities to rent out the Facilities.</w:t>
      </w:r>
    </w:p>
    <w:p w14:paraId="5FA4C7CE" w14:textId="77777777" w:rsidR="00166E28" w:rsidRPr="003A7442" w:rsidRDefault="00166E28" w:rsidP="003A7442">
      <w:pPr>
        <w:pStyle w:val="BasicParagraph"/>
        <w:numPr>
          <w:ilvl w:val="0"/>
          <w:numId w:val="1"/>
        </w:numPr>
        <w:suppressAutoHyphens/>
        <w:rPr>
          <w:rFonts w:ascii="Stag Sans Light" w:hAnsi="Stag Sans Light" w:cs="Stag Sans Light"/>
          <w:sz w:val="20"/>
          <w:szCs w:val="20"/>
        </w:rPr>
      </w:pPr>
      <w:r w:rsidRPr="00166E28">
        <w:rPr>
          <w:rFonts w:ascii="Stag Sans Light" w:hAnsi="Stag Sans Light" w:cs="Stag Sans Light"/>
          <w:sz w:val="20"/>
          <w:szCs w:val="20"/>
        </w:rPr>
        <w:t>The hirer may cancel or amend the event at any time, however, if the hirer cancels or postpones the event within 14 days of the date of the event, the hirer will forfeit all monies paid in relation to the event and immediately pay to VU all amounts which would otherwise have been payable if the event had taken place.</w:t>
      </w:r>
    </w:p>
    <w:p w14:paraId="4F920FD0" w14:textId="77777777" w:rsidR="00067CE1" w:rsidRPr="00CD06B2" w:rsidRDefault="00067CE1" w:rsidP="00067CE1">
      <w:pPr>
        <w:pStyle w:val="BasicParagraph"/>
        <w:numPr>
          <w:ilvl w:val="0"/>
          <w:numId w:val="1"/>
        </w:numPr>
        <w:suppressAutoHyphens/>
        <w:rPr>
          <w:rFonts w:ascii="Stag Sans Light" w:hAnsi="Stag Sans Light" w:cs="Stag Sans Light"/>
          <w:sz w:val="20"/>
          <w:szCs w:val="20"/>
        </w:rPr>
      </w:pPr>
      <w:r w:rsidRPr="00CD06B2">
        <w:rPr>
          <w:rFonts w:ascii="Stag Sans Light" w:hAnsi="Stag Sans Light" w:cs="Stag Sans Light"/>
          <w:sz w:val="20"/>
          <w:szCs w:val="20"/>
        </w:rPr>
        <w:t>VU may need to cancel the hirer’s booking at any time. If VU cancels a booking without any fault on the part of the hirer, VU will refund the hirer’s booking fee in full, or in the case of ongoing bookings, any unused part of the booking fee.</w:t>
      </w:r>
    </w:p>
    <w:p w14:paraId="31758092" w14:textId="77777777" w:rsidR="00067CE1" w:rsidRDefault="00067CE1" w:rsidP="00067CE1">
      <w:pPr>
        <w:pStyle w:val="BasicParagraph"/>
        <w:suppressAutoHyphens/>
        <w:ind w:left="360"/>
        <w:rPr>
          <w:rFonts w:ascii="Stag Sans Light" w:hAnsi="Stag Sans Light" w:cs="Stag Sans Light"/>
          <w:sz w:val="20"/>
          <w:szCs w:val="20"/>
        </w:rPr>
      </w:pPr>
    </w:p>
    <w:p w14:paraId="03D22AFF" w14:textId="77777777" w:rsidR="00067CE1" w:rsidRDefault="00067CE1" w:rsidP="00067CE1">
      <w:pPr>
        <w:pStyle w:val="BasicParagraph"/>
        <w:suppressAutoHyphens/>
        <w:ind w:left="360"/>
        <w:rPr>
          <w:rFonts w:ascii="Stag Sans Light" w:hAnsi="Stag Sans Light" w:cs="Stag Sans Light"/>
          <w:b/>
          <w:sz w:val="20"/>
          <w:szCs w:val="20"/>
        </w:rPr>
      </w:pPr>
      <w:r w:rsidRPr="00F03EC5">
        <w:rPr>
          <w:rFonts w:ascii="Stag Sans Light" w:hAnsi="Stag Sans Light" w:cs="Stag Sans Light"/>
          <w:b/>
          <w:sz w:val="20"/>
          <w:szCs w:val="20"/>
        </w:rPr>
        <w:t>Health and Safety</w:t>
      </w:r>
    </w:p>
    <w:p w14:paraId="30C836D4" w14:textId="77777777" w:rsidR="00067CE1" w:rsidRPr="00250B57" w:rsidRDefault="00067CE1" w:rsidP="00067CE1">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is responsible for the health and safety of its members, guests and invitees.</w:t>
      </w:r>
    </w:p>
    <w:p w14:paraId="0BEC33B8" w14:textId="77777777" w:rsidR="00067CE1" w:rsidRDefault="00067CE1" w:rsidP="00067CE1">
      <w:pPr>
        <w:pStyle w:val="BasicParagraph"/>
        <w:numPr>
          <w:ilvl w:val="0"/>
          <w:numId w:val="1"/>
        </w:numPr>
        <w:suppressAutoHyphens/>
        <w:rPr>
          <w:rFonts w:ascii="Stag Sans Light" w:hAnsi="Stag Sans Light" w:cs="Stag Sans Light"/>
          <w:sz w:val="20"/>
          <w:szCs w:val="20"/>
        </w:rPr>
      </w:pPr>
      <w:r w:rsidRPr="00F03EC5">
        <w:rPr>
          <w:rFonts w:ascii="Stag Sans Light" w:hAnsi="Stag Sans Light" w:cs="Stag Sans Light"/>
          <w:sz w:val="20"/>
          <w:szCs w:val="20"/>
        </w:rPr>
        <w:t>VU staff will call emergency services for any situation deemed necessary.  The person attended to by emergency services will be solely liable for all costs resulting from emergency services attending.</w:t>
      </w:r>
    </w:p>
    <w:p w14:paraId="7F88BF01" w14:textId="0C9A9CD4" w:rsidR="000853B5" w:rsidRPr="00DF174B" w:rsidRDefault="00067CE1" w:rsidP="002C14F2">
      <w:pPr>
        <w:pStyle w:val="BasicParagraph"/>
        <w:numPr>
          <w:ilvl w:val="0"/>
          <w:numId w:val="1"/>
        </w:numPr>
        <w:suppressAutoHyphens/>
      </w:pPr>
      <w:r w:rsidRPr="00067CE1">
        <w:rPr>
          <w:rFonts w:ascii="Stag Sans Light" w:hAnsi="Stag Sans Light" w:cs="Stag Sans Light"/>
          <w:sz w:val="20"/>
          <w:szCs w:val="20"/>
        </w:rPr>
        <w:t>The hirer will be responsible for the supervision and behaviour of attendees whilst on VU premises. A responsible adult must supervise bookings that include children</w:t>
      </w:r>
      <w:r w:rsidR="00061CB3">
        <w:rPr>
          <w:rFonts w:ascii="Stag Sans Light" w:hAnsi="Stag Sans Light" w:cs="Stag Sans Light"/>
          <w:sz w:val="20"/>
          <w:szCs w:val="20"/>
        </w:rPr>
        <w:t>.</w:t>
      </w:r>
    </w:p>
    <w:p w14:paraId="3A0CE0B3" w14:textId="1CE4BE05" w:rsidR="000C2B7B" w:rsidRPr="00DF174B" w:rsidRDefault="000C2B7B" w:rsidP="002C14F2">
      <w:pPr>
        <w:pStyle w:val="BasicParagraph"/>
        <w:numPr>
          <w:ilvl w:val="0"/>
          <w:numId w:val="1"/>
        </w:numPr>
        <w:suppressAutoHyphens/>
        <w:rPr>
          <w:rFonts w:ascii="Stag Sans Light" w:hAnsi="Stag Sans Light" w:cs="Stag Sans Light"/>
          <w:sz w:val="20"/>
          <w:szCs w:val="20"/>
        </w:rPr>
      </w:pPr>
      <w:r w:rsidRPr="00DF174B">
        <w:rPr>
          <w:rFonts w:ascii="Stag Sans Light" w:hAnsi="Stag Sans Light" w:cs="Stag Sans Light"/>
          <w:sz w:val="20"/>
          <w:szCs w:val="20"/>
        </w:rPr>
        <w:t>Lit candles and naked flames of any description will not</w:t>
      </w:r>
      <w:r>
        <w:rPr>
          <w:rFonts w:ascii="Stag Sans Light" w:hAnsi="Stag Sans Light" w:cs="Stag Sans Light"/>
          <w:sz w:val="20"/>
          <w:szCs w:val="20"/>
        </w:rPr>
        <w:t xml:space="preserve"> </w:t>
      </w:r>
      <w:r w:rsidR="008B333B" w:rsidRPr="008B333B">
        <w:rPr>
          <w:rFonts w:ascii="Stag Sans Light" w:hAnsi="Stag Sans Light" w:cs="Stag Sans Light"/>
          <w:sz w:val="20"/>
          <w:szCs w:val="20"/>
        </w:rPr>
        <w:t>be permitted at the v</w:t>
      </w:r>
      <w:r w:rsidRPr="00DF174B">
        <w:rPr>
          <w:rFonts w:ascii="Stag Sans Light" w:hAnsi="Stag Sans Light" w:cs="Stag Sans Light"/>
          <w:sz w:val="20"/>
          <w:szCs w:val="20"/>
        </w:rPr>
        <w:t>enue unless</w:t>
      </w:r>
      <w:r>
        <w:rPr>
          <w:rFonts w:ascii="Stag Sans Light" w:hAnsi="Stag Sans Light" w:cs="Stag Sans Light"/>
          <w:sz w:val="20"/>
          <w:szCs w:val="20"/>
        </w:rPr>
        <w:t xml:space="preserve"> </w:t>
      </w:r>
      <w:r w:rsidRPr="00DF174B">
        <w:rPr>
          <w:rFonts w:ascii="Stag Sans Light" w:hAnsi="Stag Sans Light" w:cs="Stag Sans Light"/>
          <w:sz w:val="20"/>
          <w:szCs w:val="20"/>
        </w:rPr>
        <w:t xml:space="preserve">prior written permission is obtained from </w:t>
      </w:r>
      <w:r w:rsidR="00DF174B">
        <w:rPr>
          <w:rFonts w:ascii="Stag Sans Light" w:hAnsi="Stag Sans Light" w:cs="Stag Sans Light"/>
          <w:sz w:val="20"/>
          <w:szCs w:val="20"/>
        </w:rPr>
        <w:t>VU</w:t>
      </w:r>
      <w:r w:rsidRPr="00DF174B">
        <w:rPr>
          <w:rFonts w:ascii="Stag Sans Light" w:hAnsi="Stag Sans Light" w:cs="Stag Sans Light"/>
          <w:sz w:val="20"/>
          <w:szCs w:val="20"/>
        </w:rPr>
        <w:t>. Where su</w:t>
      </w:r>
      <w:r w:rsidR="008B333B" w:rsidRPr="008B333B">
        <w:rPr>
          <w:rFonts w:ascii="Stag Sans Light" w:hAnsi="Stag Sans Light" w:cs="Stag Sans Light"/>
          <w:sz w:val="20"/>
          <w:szCs w:val="20"/>
        </w:rPr>
        <w:t>ch permission is obtained, the h</w:t>
      </w:r>
      <w:r w:rsidRPr="00DF174B">
        <w:rPr>
          <w:rFonts w:ascii="Stag Sans Light" w:hAnsi="Stag Sans Light" w:cs="Stag Sans Light"/>
          <w:sz w:val="20"/>
          <w:szCs w:val="20"/>
        </w:rPr>
        <w:t xml:space="preserve">irer shall be </w:t>
      </w:r>
      <w:r w:rsidRPr="00DF174B">
        <w:rPr>
          <w:rFonts w:ascii="Stag Sans Light" w:hAnsi="Stag Sans Light" w:cs="Stag Sans Light"/>
          <w:sz w:val="20"/>
          <w:szCs w:val="20"/>
        </w:rPr>
        <w:t>liable for the cost of an additional technic</w:t>
      </w:r>
      <w:r w:rsidR="008B333B" w:rsidRPr="008B333B">
        <w:rPr>
          <w:rFonts w:ascii="Stag Sans Light" w:hAnsi="Stag Sans Light" w:cs="Stag Sans Light"/>
          <w:sz w:val="20"/>
          <w:szCs w:val="20"/>
        </w:rPr>
        <w:t>ian to supervise the safety of a</w:t>
      </w:r>
      <w:r w:rsidRPr="00DF174B">
        <w:rPr>
          <w:rFonts w:ascii="Stag Sans Light" w:hAnsi="Stag Sans Light" w:cs="Stag Sans Light"/>
          <w:sz w:val="20"/>
          <w:szCs w:val="20"/>
        </w:rPr>
        <w:t>ttendees, equipment and the</w:t>
      </w:r>
      <w:r w:rsidR="008B333B">
        <w:rPr>
          <w:rFonts w:ascii="Stag Sans Light" w:hAnsi="Stag Sans Light" w:cs="Stag Sans Light"/>
          <w:sz w:val="20"/>
          <w:szCs w:val="20"/>
        </w:rPr>
        <w:t xml:space="preserve"> </w:t>
      </w:r>
      <w:r w:rsidR="008B333B" w:rsidRPr="008B333B">
        <w:rPr>
          <w:rFonts w:ascii="Stag Sans Light" w:hAnsi="Stag Sans Light" w:cs="Stag Sans Light"/>
          <w:sz w:val="20"/>
          <w:szCs w:val="20"/>
        </w:rPr>
        <w:t>v</w:t>
      </w:r>
      <w:r w:rsidRPr="00DF174B">
        <w:rPr>
          <w:rFonts w:ascii="Stag Sans Light" w:hAnsi="Stag Sans Light" w:cs="Stag Sans Light"/>
          <w:sz w:val="20"/>
          <w:szCs w:val="20"/>
        </w:rPr>
        <w:t>enue.</w:t>
      </w:r>
    </w:p>
    <w:p w14:paraId="3C148D2A" w14:textId="77777777" w:rsidR="003A7442" w:rsidRPr="003A7442" w:rsidRDefault="003A7442" w:rsidP="003A7442">
      <w:pPr>
        <w:pStyle w:val="BasicParagraph"/>
        <w:suppressAutoHyphens/>
        <w:ind w:left="720"/>
      </w:pPr>
    </w:p>
    <w:p w14:paraId="7B784B36" w14:textId="73AB0C09" w:rsidR="003A7442" w:rsidRDefault="003A7442" w:rsidP="003A7442">
      <w:pPr>
        <w:pStyle w:val="BasicParagraph"/>
        <w:suppressAutoHyphens/>
        <w:ind w:firstLine="360"/>
        <w:rPr>
          <w:rFonts w:ascii="Stag Sans Light" w:hAnsi="Stag Sans Light" w:cs="Stag Sans Light"/>
          <w:b/>
          <w:sz w:val="20"/>
          <w:szCs w:val="20"/>
        </w:rPr>
      </w:pPr>
      <w:r w:rsidRPr="003A7442">
        <w:rPr>
          <w:rFonts w:ascii="Stag Sans Light" w:hAnsi="Stag Sans Light" w:cs="Stag Sans Light"/>
          <w:b/>
          <w:sz w:val="20"/>
          <w:szCs w:val="20"/>
        </w:rPr>
        <w:t xml:space="preserve">Recording </w:t>
      </w:r>
    </w:p>
    <w:p w14:paraId="20D23222" w14:textId="0E5A75A0" w:rsidR="005E00B4" w:rsidRPr="005E2E9C" w:rsidRDefault="005E00B4" w:rsidP="005E00B4">
      <w:pPr>
        <w:pStyle w:val="BodyText"/>
        <w:numPr>
          <w:ilvl w:val="0"/>
          <w:numId w:val="1"/>
        </w:numPr>
        <w:spacing w:before="40" w:line="298" w:lineRule="auto"/>
        <w:ind w:right="164"/>
        <w:rPr>
          <w:rFonts w:ascii="Stag Sans Light" w:eastAsiaTheme="minorHAnsi" w:hAnsi="Stag Sans Light" w:cs="Stag Sans Light"/>
          <w:color w:val="000000"/>
          <w:lang w:val="en-GB"/>
        </w:rPr>
      </w:pPr>
      <w:r w:rsidRPr="005E2E9C">
        <w:rPr>
          <w:rFonts w:ascii="Stag Sans Light" w:eastAsiaTheme="minorHAnsi" w:hAnsi="Stag Sans Light" w:cs="Stag Sans Light"/>
          <w:color w:val="000000"/>
          <w:lang w:val="en-GB"/>
        </w:rPr>
        <w:t xml:space="preserve">Agrees to comply with all Orders, Regulations, Local Laws or By-Laws and obtain all permits and other approvals, which are or may be required for the purpose of using the Premises for filming. </w:t>
      </w:r>
    </w:p>
    <w:p w14:paraId="3ADA1081" w14:textId="1D9EE45A" w:rsidR="005E00B4" w:rsidRPr="005E2E9C" w:rsidRDefault="000363CC" w:rsidP="005E00B4">
      <w:pPr>
        <w:pStyle w:val="BasicParagraph"/>
        <w:numPr>
          <w:ilvl w:val="0"/>
          <w:numId w:val="1"/>
        </w:numPr>
        <w:suppressAutoHyphens/>
        <w:rPr>
          <w:rFonts w:ascii="Stag Sans Light" w:hAnsi="Stag Sans Light" w:cs="Stag Sans Light"/>
          <w:sz w:val="20"/>
          <w:szCs w:val="20"/>
        </w:rPr>
      </w:pPr>
      <w:r>
        <w:rPr>
          <w:rFonts w:ascii="Stag Sans Light" w:hAnsi="Stag Sans Light" w:cs="Stag Sans Light"/>
          <w:sz w:val="20"/>
          <w:szCs w:val="20"/>
        </w:rPr>
        <w:t>The hirer m</w:t>
      </w:r>
      <w:r w:rsidR="005E00B4" w:rsidRPr="005E2E9C">
        <w:rPr>
          <w:rFonts w:ascii="Stag Sans Light" w:hAnsi="Stag Sans Light" w:cs="Stag Sans Light"/>
          <w:sz w:val="20"/>
          <w:szCs w:val="20"/>
        </w:rPr>
        <w:t xml:space="preserve">ust seek permission from VU if an external media organisation / group is to </w:t>
      </w:r>
      <w:r w:rsidR="0065551F">
        <w:rPr>
          <w:rFonts w:ascii="Stag Sans Light" w:hAnsi="Stag Sans Light" w:cs="Stag Sans Light"/>
          <w:sz w:val="20"/>
          <w:szCs w:val="20"/>
        </w:rPr>
        <w:t>photograph</w:t>
      </w:r>
      <w:r>
        <w:rPr>
          <w:rFonts w:ascii="Stag Sans Light" w:hAnsi="Stag Sans Light" w:cs="Stag Sans Light"/>
          <w:sz w:val="20"/>
          <w:szCs w:val="20"/>
        </w:rPr>
        <w:t xml:space="preserve"> </w:t>
      </w:r>
      <w:r w:rsidR="00DF174B">
        <w:rPr>
          <w:rFonts w:ascii="Stag Sans Light" w:hAnsi="Stag Sans Light" w:cs="Stag Sans Light"/>
          <w:sz w:val="20"/>
          <w:szCs w:val="20"/>
        </w:rPr>
        <w:t>film or record the event. If permission is grated the hirer is responsible for obtaining all relevant permits and approvals associated with the filming/recording</w:t>
      </w:r>
      <w:r w:rsidR="005E00B4" w:rsidRPr="005E2E9C">
        <w:rPr>
          <w:rFonts w:ascii="Stag Sans Light" w:hAnsi="Stag Sans Light" w:cs="Stag Sans Light"/>
          <w:sz w:val="20"/>
          <w:szCs w:val="20"/>
        </w:rPr>
        <w:t xml:space="preserve"> </w:t>
      </w:r>
    </w:p>
    <w:p w14:paraId="5AB7E9A5" w14:textId="77777777" w:rsidR="005E00B4" w:rsidRPr="003A7442" w:rsidRDefault="005E00B4" w:rsidP="0065551F">
      <w:pPr>
        <w:pStyle w:val="BasicParagraph"/>
        <w:suppressAutoHyphens/>
        <w:ind w:left="720"/>
        <w:rPr>
          <w:rFonts w:ascii="Stag Sans Light" w:hAnsi="Stag Sans Light" w:cs="Stag Sans Light"/>
          <w:sz w:val="20"/>
          <w:szCs w:val="20"/>
        </w:rPr>
      </w:pPr>
    </w:p>
    <w:sectPr w:rsidR="005E00B4" w:rsidRPr="003A7442" w:rsidSect="00067CE1">
      <w:headerReference w:type="default" r:id="rId8"/>
      <w:footerReference w:type="default" r:id="rId9"/>
      <w:pgSz w:w="11906" w:h="16838"/>
      <w:pgMar w:top="1440" w:right="1440" w:bottom="1440" w:left="1440" w:header="708" w:footer="52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E08F0" w14:textId="77777777" w:rsidR="00E2703D" w:rsidRDefault="00E2703D" w:rsidP="00067CE1">
      <w:pPr>
        <w:spacing w:after="0" w:line="240" w:lineRule="auto"/>
      </w:pPr>
      <w:r>
        <w:separator/>
      </w:r>
    </w:p>
  </w:endnote>
  <w:endnote w:type="continuationSeparator" w:id="0">
    <w:p w14:paraId="461DCED1" w14:textId="77777777" w:rsidR="00E2703D" w:rsidRDefault="00E2703D" w:rsidP="0006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tag Sans Light">
    <w:altName w:val="Corbel"/>
    <w:panose1 w:val="00000000000000000000"/>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B605" w14:textId="77777777" w:rsidR="00067CE1" w:rsidRDefault="00067CE1" w:rsidP="00067CE1">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067CE1">
      <w:rPr>
        <w:rFonts w:ascii="Arial" w:hAnsi="Arial" w:cs="Arial"/>
        <w:sz w:val="16"/>
      </w:rPr>
      <w:t>3461-2994-9451, v. 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8C2FB" w14:textId="77777777" w:rsidR="00E2703D" w:rsidRDefault="00E2703D" w:rsidP="00067CE1">
      <w:pPr>
        <w:spacing w:after="0" w:line="240" w:lineRule="auto"/>
      </w:pPr>
      <w:r>
        <w:separator/>
      </w:r>
    </w:p>
  </w:footnote>
  <w:footnote w:type="continuationSeparator" w:id="0">
    <w:p w14:paraId="6AA9D3DA" w14:textId="77777777" w:rsidR="00E2703D" w:rsidRDefault="00E2703D" w:rsidP="00067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4AA6" w14:textId="77777777" w:rsidR="00067CE1" w:rsidRPr="004F08FC" w:rsidRDefault="004F08FC">
    <w:pPr>
      <w:pStyle w:val="Header"/>
      <w:rPr>
        <w:b/>
        <w:sz w:val="44"/>
        <w:szCs w:val="44"/>
      </w:rPr>
    </w:pPr>
    <w:r w:rsidRPr="004F08FC">
      <w:rPr>
        <w:b/>
        <w:noProof/>
        <w:sz w:val="44"/>
        <w:szCs w:val="44"/>
        <w:lang w:eastAsia="en-AU"/>
      </w:rPr>
      <w:drawing>
        <wp:anchor distT="0" distB="0" distL="114300" distR="114300" simplePos="0" relativeHeight="251658240" behindDoc="0" locked="0" layoutInCell="1" allowOverlap="1" wp14:anchorId="4AA4A8AB" wp14:editId="29E790A6">
          <wp:simplePos x="0" y="0"/>
          <wp:positionH relativeFrom="column">
            <wp:posOffset>3809147</wp:posOffset>
          </wp:positionH>
          <wp:positionV relativeFrom="paragraph">
            <wp:posOffset>-305093</wp:posOffset>
          </wp:positionV>
          <wp:extent cx="1829435" cy="643890"/>
          <wp:effectExtent l="0" t="0" r="0" b="3810"/>
          <wp:wrapNone/>
          <wp:docPr id="1" name="Picture 1" descr="VU_Logo_Melb_Aust_Stacked_PMS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_Logo_Melb_Aust_Stacked_PMS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43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8FC">
      <w:rPr>
        <w:b/>
        <w:sz w:val="44"/>
        <w:szCs w:val="44"/>
      </w:rPr>
      <w:t>Conditions of Hire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E66BC"/>
    <w:multiLevelType w:val="hybridMultilevel"/>
    <w:tmpl w:val="748ED62E"/>
    <w:lvl w:ilvl="0" w:tplc="F4F4D3C6">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5C1B89"/>
    <w:multiLevelType w:val="hybridMultilevel"/>
    <w:tmpl w:val="7A92C324"/>
    <w:lvl w:ilvl="0" w:tplc="71309C66">
      <w:start w:val="1"/>
      <w:numFmt w:val="decimal"/>
      <w:lvlText w:val="%1."/>
      <w:lvlJc w:val="left"/>
      <w:pPr>
        <w:ind w:left="720" w:hanging="360"/>
      </w:pPr>
      <w:rPr>
        <w:rFonts w:ascii="Segoe UI Emoji" w:hAnsi="Segoe UI Emoji" w:hint="default"/>
        <w:b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224F26"/>
    <w:multiLevelType w:val="hybridMultilevel"/>
    <w:tmpl w:val="DECCD9D0"/>
    <w:lvl w:ilvl="0" w:tplc="F4F4D3C6">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3461-2994-9451, v. 1"/>
    <w:docVar w:name="ndGeneratedStampLocation" w:val="EachPage"/>
  </w:docVars>
  <w:rsids>
    <w:rsidRoot w:val="00067CE1"/>
    <w:rsid w:val="0002655C"/>
    <w:rsid w:val="000363CC"/>
    <w:rsid w:val="00061CB3"/>
    <w:rsid w:val="00067CE1"/>
    <w:rsid w:val="000853B5"/>
    <w:rsid w:val="000C2B7B"/>
    <w:rsid w:val="00166E28"/>
    <w:rsid w:val="00220330"/>
    <w:rsid w:val="002A717C"/>
    <w:rsid w:val="0033302E"/>
    <w:rsid w:val="003A4666"/>
    <w:rsid w:val="003A7442"/>
    <w:rsid w:val="00416679"/>
    <w:rsid w:val="004F08FC"/>
    <w:rsid w:val="00580620"/>
    <w:rsid w:val="005E00B4"/>
    <w:rsid w:val="005E354A"/>
    <w:rsid w:val="0065551F"/>
    <w:rsid w:val="006F000F"/>
    <w:rsid w:val="00782E5A"/>
    <w:rsid w:val="00784855"/>
    <w:rsid w:val="00806BF1"/>
    <w:rsid w:val="00850408"/>
    <w:rsid w:val="008B333B"/>
    <w:rsid w:val="008D518D"/>
    <w:rsid w:val="008F5B0F"/>
    <w:rsid w:val="00BA22DF"/>
    <w:rsid w:val="00CA598A"/>
    <w:rsid w:val="00D86D0E"/>
    <w:rsid w:val="00DF174B"/>
    <w:rsid w:val="00E2703D"/>
    <w:rsid w:val="00E321F9"/>
    <w:rsid w:val="00FD0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1BFE3"/>
  <w15:chartTrackingRefBased/>
  <w15:docId w15:val="{140A0C5E-C91B-4C33-8503-9201A764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67CE1"/>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Header">
    <w:name w:val="header"/>
    <w:basedOn w:val="Normal"/>
    <w:link w:val="HeaderChar"/>
    <w:uiPriority w:val="99"/>
    <w:unhideWhenUsed/>
    <w:rsid w:val="00067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CE1"/>
  </w:style>
  <w:style w:type="paragraph" w:styleId="Footer">
    <w:name w:val="footer"/>
    <w:basedOn w:val="Normal"/>
    <w:link w:val="FooterChar"/>
    <w:uiPriority w:val="99"/>
    <w:unhideWhenUsed/>
    <w:rsid w:val="00067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CE1"/>
  </w:style>
  <w:style w:type="paragraph" w:customStyle="1" w:styleId="Default">
    <w:name w:val="Default"/>
    <w:basedOn w:val="Normal"/>
    <w:rsid w:val="003A7442"/>
    <w:pPr>
      <w:autoSpaceDE w:val="0"/>
      <w:autoSpaceDN w:val="0"/>
      <w:spacing w:after="0" w:line="240" w:lineRule="auto"/>
    </w:pPr>
    <w:rPr>
      <w:rFonts w:ascii="Arial" w:hAnsi="Arial" w:cs="Arial"/>
      <w:color w:val="000000"/>
      <w:sz w:val="24"/>
      <w:szCs w:val="24"/>
      <w:lang w:eastAsia="en-AU"/>
    </w:rPr>
  </w:style>
  <w:style w:type="paragraph" w:styleId="BodyText">
    <w:name w:val="Body Text"/>
    <w:basedOn w:val="Normal"/>
    <w:link w:val="BodyTextChar"/>
    <w:uiPriority w:val="1"/>
    <w:qFormat/>
    <w:rsid w:val="005E00B4"/>
    <w:pPr>
      <w:widowControl w:val="0"/>
      <w:spacing w:after="0" w:line="240" w:lineRule="auto"/>
      <w:ind w:left="106"/>
    </w:pPr>
    <w:rPr>
      <w:rFonts w:ascii="Tahoma" w:eastAsia="Tahoma" w:hAnsi="Tahoma"/>
      <w:sz w:val="20"/>
      <w:szCs w:val="20"/>
      <w:lang w:val="en-US"/>
    </w:rPr>
  </w:style>
  <w:style w:type="character" w:customStyle="1" w:styleId="BodyTextChar">
    <w:name w:val="Body Text Char"/>
    <w:basedOn w:val="DefaultParagraphFont"/>
    <w:link w:val="BodyText"/>
    <w:uiPriority w:val="1"/>
    <w:rsid w:val="005E00B4"/>
    <w:rPr>
      <w:rFonts w:ascii="Tahoma" w:eastAsia="Tahoma" w:hAnsi="Tahoma"/>
      <w:sz w:val="20"/>
      <w:szCs w:val="20"/>
      <w:lang w:val="en-US"/>
    </w:rPr>
  </w:style>
  <w:style w:type="paragraph" w:styleId="BalloonText">
    <w:name w:val="Balloon Text"/>
    <w:basedOn w:val="Normal"/>
    <w:link w:val="BalloonTextChar"/>
    <w:uiPriority w:val="99"/>
    <w:semiHidden/>
    <w:unhideWhenUsed/>
    <w:rsid w:val="005E0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0B4"/>
    <w:rPr>
      <w:rFonts w:ascii="Segoe UI" w:hAnsi="Segoe UI" w:cs="Segoe UI"/>
      <w:sz w:val="18"/>
      <w:szCs w:val="18"/>
    </w:rPr>
  </w:style>
  <w:style w:type="character" w:styleId="CommentReference">
    <w:name w:val="annotation reference"/>
    <w:basedOn w:val="DefaultParagraphFont"/>
    <w:uiPriority w:val="99"/>
    <w:semiHidden/>
    <w:unhideWhenUsed/>
    <w:rsid w:val="005E00B4"/>
    <w:rPr>
      <w:sz w:val="16"/>
      <w:szCs w:val="16"/>
    </w:rPr>
  </w:style>
  <w:style w:type="paragraph" w:styleId="CommentText">
    <w:name w:val="annotation text"/>
    <w:basedOn w:val="Normal"/>
    <w:link w:val="CommentTextChar"/>
    <w:uiPriority w:val="99"/>
    <w:semiHidden/>
    <w:unhideWhenUsed/>
    <w:rsid w:val="005E00B4"/>
    <w:pPr>
      <w:spacing w:line="240" w:lineRule="auto"/>
    </w:pPr>
    <w:rPr>
      <w:sz w:val="20"/>
      <w:szCs w:val="20"/>
    </w:rPr>
  </w:style>
  <w:style w:type="character" w:customStyle="1" w:styleId="CommentTextChar">
    <w:name w:val="Comment Text Char"/>
    <w:basedOn w:val="DefaultParagraphFont"/>
    <w:link w:val="CommentText"/>
    <w:uiPriority w:val="99"/>
    <w:semiHidden/>
    <w:rsid w:val="005E00B4"/>
    <w:rPr>
      <w:sz w:val="20"/>
      <w:szCs w:val="20"/>
    </w:rPr>
  </w:style>
  <w:style w:type="paragraph" w:styleId="CommentSubject">
    <w:name w:val="annotation subject"/>
    <w:basedOn w:val="CommentText"/>
    <w:next w:val="CommentText"/>
    <w:link w:val="CommentSubjectChar"/>
    <w:uiPriority w:val="99"/>
    <w:semiHidden/>
    <w:unhideWhenUsed/>
    <w:rsid w:val="005E00B4"/>
    <w:rPr>
      <w:b/>
      <w:bCs/>
    </w:rPr>
  </w:style>
  <w:style w:type="character" w:customStyle="1" w:styleId="CommentSubjectChar">
    <w:name w:val="Comment Subject Char"/>
    <w:basedOn w:val="CommentTextChar"/>
    <w:link w:val="CommentSubject"/>
    <w:uiPriority w:val="99"/>
    <w:semiHidden/>
    <w:rsid w:val="005E00B4"/>
    <w:rPr>
      <w:b/>
      <w:bCs/>
      <w:sz w:val="20"/>
      <w:szCs w:val="20"/>
    </w:rPr>
  </w:style>
  <w:style w:type="paragraph" w:styleId="ListParagraph">
    <w:name w:val="List Paragraph"/>
    <w:basedOn w:val="Normal"/>
    <w:uiPriority w:val="34"/>
    <w:qFormat/>
    <w:rsid w:val="000C2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9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9388-54A5-492F-957D-3198FE7D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Howard</dc:creator>
  <cp:keywords/>
  <dc:description/>
  <cp:lastModifiedBy>Thong Nguyen</cp:lastModifiedBy>
  <cp:revision>3</cp:revision>
  <dcterms:created xsi:type="dcterms:W3CDTF">2019-07-25T05:28:00Z</dcterms:created>
  <dcterms:modified xsi:type="dcterms:W3CDTF">2019-08-12T01:43:00Z</dcterms:modified>
</cp:coreProperties>
</file>